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E5B06" w:rsidRPr="009E22EE" w:rsidRDefault="000E5B06" w:rsidP="00B81E0A">
      <w:pPr>
        <w:pStyle w:val="Heading1"/>
        <w:jc w:val="center"/>
        <w:rPr>
          <w:rStyle w:val="Strong"/>
          <w:rFonts w:cstheme="minorHAnsi"/>
          <w:sz w:val="32"/>
        </w:rPr>
      </w:pPr>
      <w:r w:rsidRPr="009E22EE">
        <w:rPr>
          <w:rStyle w:val="Strong"/>
          <w:rFonts w:cstheme="minorHAnsi"/>
          <w:sz w:val="32"/>
        </w:rPr>
        <w:t>Satisfactory Academic Progress (SAP)</w:t>
      </w:r>
    </w:p>
    <w:p w:rsidR="00B1503A" w:rsidRPr="00B1503A" w:rsidRDefault="00B1503A" w:rsidP="00B1503A">
      <w:pPr>
        <w:jc w:val="center"/>
        <w:rPr>
          <w:b/>
          <w:bCs/>
          <w:sz w:val="28"/>
        </w:rPr>
      </w:pPr>
    </w:p>
    <w:p w:rsidR="00D5596D" w:rsidRPr="008809FF" w:rsidRDefault="00D5596D" w:rsidP="00D5596D">
      <w:pPr>
        <w:rPr>
          <w:rFonts w:cstheme="minorHAnsi"/>
          <w:sz w:val="24"/>
          <w:szCs w:val="24"/>
        </w:rPr>
      </w:pPr>
      <w:r w:rsidRPr="008809FF">
        <w:rPr>
          <w:rFonts w:cstheme="minorHAnsi"/>
          <w:sz w:val="24"/>
          <w:szCs w:val="24"/>
        </w:rPr>
        <w:t xml:space="preserve">Satisfactory Academic Progress (SAP) measures the successful completion of a student’s academic program using multiple standards. South Puget Sound Community College’s (SPSCC) Financial Aid </w:t>
      </w:r>
      <w:r w:rsidR="008E6FD9" w:rsidRPr="008809FF">
        <w:rPr>
          <w:rFonts w:cstheme="minorHAnsi"/>
          <w:sz w:val="24"/>
          <w:szCs w:val="24"/>
        </w:rPr>
        <w:t xml:space="preserve">Office </w:t>
      </w:r>
      <w:r w:rsidRPr="008809FF">
        <w:rPr>
          <w:rFonts w:cstheme="minorHAnsi"/>
          <w:sz w:val="24"/>
          <w:szCs w:val="24"/>
        </w:rPr>
        <w:t xml:space="preserve">evaluates academic progress </w:t>
      </w:r>
      <w:r w:rsidR="0041505E" w:rsidRPr="008809FF">
        <w:rPr>
          <w:rFonts w:cstheme="minorHAnsi"/>
          <w:sz w:val="24"/>
          <w:szCs w:val="24"/>
        </w:rPr>
        <w:t>each</w:t>
      </w:r>
      <w:r w:rsidR="006D3A2D">
        <w:rPr>
          <w:rFonts w:cstheme="minorHAnsi"/>
          <w:sz w:val="24"/>
          <w:szCs w:val="24"/>
        </w:rPr>
        <w:t xml:space="preserve"> term</w:t>
      </w:r>
      <w:r w:rsidR="0041505E" w:rsidRPr="008809FF">
        <w:rPr>
          <w:rFonts w:cstheme="minorHAnsi"/>
          <w:sz w:val="24"/>
          <w:szCs w:val="24"/>
        </w:rPr>
        <w:t xml:space="preserve"> </w:t>
      </w:r>
      <w:r w:rsidR="006D3A2D">
        <w:rPr>
          <w:rFonts w:cstheme="minorHAnsi"/>
          <w:sz w:val="24"/>
          <w:szCs w:val="24"/>
        </w:rPr>
        <w:t>(</w:t>
      </w:r>
      <w:r w:rsidR="0041505E" w:rsidRPr="008809FF">
        <w:rPr>
          <w:rFonts w:cstheme="minorHAnsi"/>
          <w:sz w:val="24"/>
          <w:szCs w:val="24"/>
        </w:rPr>
        <w:t>quarter</w:t>
      </w:r>
      <w:r w:rsidR="006D3A2D">
        <w:rPr>
          <w:rFonts w:cstheme="minorHAnsi"/>
          <w:sz w:val="24"/>
          <w:szCs w:val="24"/>
        </w:rPr>
        <w:t>)</w:t>
      </w:r>
      <w:r w:rsidRPr="008809FF">
        <w:rPr>
          <w:rFonts w:cstheme="minorHAnsi"/>
          <w:sz w:val="24"/>
          <w:szCs w:val="24"/>
        </w:rPr>
        <w:t xml:space="preserve"> after grades are reported. This review is based on the student’s entire academic record, even if a student did not receive financial aid for a previous quarter(s) of enrollment. </w:t>
      </w:r>
    </w:p>
    <w:p w:rsidR="00D5596D" w:rsidRPr="008809FF" w:rsidRDefault="00D5596D" w:rsidP="00D5596D">
      <w:pPr>
        <w:rPr>
          <w:rFonts w:cstheme="minorHAnsi"/>
          <w:sz w:val="24"/>
          <w:szCs w:val="24"/>
        </w:rPr>
      </w:pPr>
    </w:p>
    <w:p w:rsidR="00D5596D" w:rsidRPr="008809FF" w:rsidRDefault="00D5596D" w:rsidP="00D5596D">
      <w:pPr>
        <w:rPr>
          <w:rFonts w:cstheme="minorHAnsi"/>
          <w:sz w:val="24"/>
          <w:szCs w:val="24"/>
        </w:rPr>
      </w:pPr>
      <w:r w:rsidRPr="008809FF">
        <w:rPr>
          <w:rFonts w:cstheme="minorHAnsi"/>
          <w:sz w:val="24"/>
          <w:szCs w:val="24"/>
        </w:rPr>
        <w:t xml:space="preserve">All programs of study are held to the same </w:t>
      </w:r>
      <w:r w:rsidR="00CE4908">
        <w:rPr>
          <w:rFonts w:cstheme="minorHAnsi"/>
          <w:sz w:val="24"/>
          <w:szCs w:val="24"/>
        </w:rPr>
        <w:t xml:space="preserve">SAP </w:t>
      </w:r>
      <w:r w:rsidRPr="008809FF">
        <w:rPr>
          <w:rFonts w:cstheme="minorHAnsi"/>
          <w:sz w:val="24"/>
          <w:szCs w:val="24"/>
        </w:rPr>
        <w:t xml:space="preserve">requirements at SPSCC. </w:t>
      </w:r>
    </w:p>
    <w:p w:rsidR="00D5596D" w:rsidRPr="008809FF" w:rsidRDefault="00D5596D" w:rsidP="00D5596D">
      <w:pPr>
        <w:rPr>
          <w:rFonts w:cstheme="minorHAnsi"/>
          <w:sz w:val="24"/>
          <w:szCs w:val="24"/>
        </w:rPr>
      </w:pPr>
    </w:p>
    <w:p w:rsidR="00D5596D" w:rsidRPr="009D6C09" w:rsidRDefault="00D5596D" w:rsidP="00D5596D">
      <w:pPr>
        <w:rPr>
          <w:rFonts w:cstheme="minorHAnsi"/>
          <w:sz w:val="24"/>
          <w:szCs w:val="24"/>
          <w:u w:val="single"/>
        </w:rPr>
      </w:pPr>
      <w:r w:rsidRPr="009D6C09">
        <w:rPr>
          <w:rFonts w:cstheme="minorHAnsi"/>
          <w:sz w:val="24"/>
          <w:szCs w:val="24"/>
          <w:u w:val="single"/>
        </w:rPr>
        <w:t xml:space="preserve">SAP measures academic performance based on </w:t>
      </w:r>
      <w:r w:rsidR="009D6C09" w:rsidRPr="009D6C09">
        <w:rPr>
          <w:rFonts w:cstheme="minorHAnsi"/>
          <w:sz w:val="24"/>
          <w:szCs w:val="24"/>
          <w:u w:val="single"/>
        </w:rPr>
        <w:t>four</w:t>
      </w:r>
      <w:r w:rsidRPr="009D6C09">
        <w:rPr>
          <w:rFonts w:cstheme="minorHAnsi"/>
          <w:sz w:val="24"/>
          <w:szCs w:val="24"/>
          <w:u w:val="single"/>
        </w:rPr>
        <w:t xml:space="preserve"> standards: </w:t>
      </w:r>
    </w:p>
    <w:p w:rsidR="008E6FD9" w:rsidRPr="008809FF" w:rsidRDefault="008E6FD9" w:rsidP="00D5596D">
      <w:pPr>
        <w:rPr>
          <w:rFonts w:cstheme="minorHAnsi"/>
          <w:sz w:val="24"/>
          <w:szCs w:val="24"/>
        </w:rPr>
      </w:pPr>
    </w:p>
    <w:p w:rsidR="00D5596D" w:rsidRPr="008809FF" w:rsidRDefault="00D5596D" w:rsidP="00D5596D">
      <w:pPr>
        <w:pStyle w:val="ListParagraph"/>
        <w:numPr>
          <w:ilvl w:val="0"/>
          <w:numId w:val="1"/>
        </w:numPr>
        <w:rPr>
          <w:rFonts w:cstheme="minorHAnsi"/>
          <w:sz w:val="24"/>
          <w:szCs w:val="24"/>
        </w:rPr>
      </w:pPr>
      <w:r w:rsidRPr="008809FF">
        <w:rPr>
          <w:rFonts w:cstheme="minorHAnsi"/>
          <w:b/>
          <w:bCs/>
          <w:sz w:val="24"/>
          <w:szCs w:val="24"/>
        </w:rPr>
        <w:t>Qualitative SAP Standard:</w:t>
      </w:r>
      <w:r w:rsidRPr="008809FF">
        <w:rPr>
          <w:rFonts w:cstheme="minorHAnsi"/>
          <w:sz w:val="24"/>
          <w:szCs w:val="24"/>
        </w:rPr>
        <w:t xml:space="preserve"> This utilizes a student’s cumulative GPA (CGPA) across all coursework and requires a student to maintain a 2.0 CGPA. </w:t>
      </w:r>
    </w:p>
    <w:p w:rsidR="00D5596D" w:rsidRPr="008809FF" w:rsidRDefault="00D5596D" w:rsidP="00D5596D">
      <w:pPr>
        <w:pStyle w:val="ListParagraph"/>
        <w:numPr>
          <w:ilvl w:val="0"/>
          <w:numId w:val="1"/>
        </w:numPr>
        <w:rPr>
          <w:rFonts w:cstheme="minorHAnsi"/>
          <w:sz w:val="24"/>
          <w:szCs w:val="24"/>
        </w:rPr>
      </w:pPr>
      <w:r w:rsidRPr="008809FF">
        <w:rPr>
          <w:rFonts w:cstheme="minorHAnsi"/>
          <w:b/>
          <w:bCs/>
          <w:sz w:val="24"/>
          <w:szCs w:val="24"/>
        </w:rPr>
        <w:t>Quantitative SAP Standard:</w:t>
      </w:r>
      <w:r w:rsidRPr="008809FF">
        <w:rPr>
          <w:rFonts w:cstheme="minorHAnsi"/>
          <w:sz w:val="24"/>
          <w:szCs w:val="24"/>
        </w:rPr>
        <w:t xml:space="preserve"> </w:t>
      </w:r>
      <w:r w:rsidR="00B07311" w:rsidRPr="008809FF">
        <w:rPr>
          <w:rFonts w:cstheme="minorHAnsi"/>
          <w:sz w:val="24"/>
          <w:szCs w:val="24"/>
        </w:rPr>
        <w:t>This</w:t>
      </w:r>
      <w:r w:rsidRPr="008809FF">
        <w:rPr>
          <w:rFonts w:cstheme="minorHAnsi"/>
          <w:sz w:val="24"/>
          <w:szCs w:val="24"/>
        </w:rPr>
        <w:t xml:space="preserve"> utilizes a student’s pace of completion (PACE) across all coursework and requires a student to maintain a 66.67% or greater cumulative credit completion rate (see example below for how PACE is calculated). </w:t>
      </w:r>
    </w:p>
    <w:p w:rsidR="007552B7" w:rsidRDefault="00D5596D" w:rsidP="007552B7">
      <w:pPr>
        <w:pStyle w:val="ListParagraph"/>
        <w:numPr>
          <w:ilvl w:val="0"/>
          <w:numId w:val="1"/>
        </w:numPr>
        <w:rPr>
          <w:rFonts w:cstheme="minorHAnsi"/>
          <w:sz w:val="24"/>
          <w:szCs w:val="24"/>
        </w:rPr>
      </w:pPr>
      <w:r w:rsidRPr="008809FF">
        <w:rPr>
          <w:rFonts w:cstheme="minorHAnsi"/>
          <w:b/>
          <w:bCs/>
          <w:sz w:val="24"/>
          <w:szCs w:val="24"/>
        </w:rPr>
        <w:t>Maximum Timeframe (MTF):</w:t>
      </w:r>
      <w:r w:rsidRPr="008809FF">
        <w:rPr>
          <w:rFonts w:cstheme="minorHAnsi"/>
          <w:sz w:val="24"/>
          <w:szCs w:val="24"/>
        </w:rPr>
        <w:t xml:space="preserve"> This calculates that all required coursework should be completed in 150% of the published length of the student's program of study (see the example below for how MTF is calculated). </w:t>
      </w:r>
    </w:p>
    <w:p w:rsidR="00D5596D" w:rsidRPr="00B81E0A" w:rsidRDefault="00D350A3" w:rsidP="00D5596D">
      <w:pPr>
        <w:pStyle w:val="ListParagraph"/>
        <w:numPr>
          <w:ilvl w:val="0"/>
          <w:numId w:val="1"/>
        </w:numPr>
        <w:rPr>
          <w:rFonts w:cstheme="minorHAnsi"/>
          <w:sz w:val="24"/>
          <w:szCs w:val="24"/>
        </w:rPr>
      </w:pPr>
      <w:r w:rsidRPr="007552B7">
        <w:rPr>
          <w:rFonts w:cstheme="minorHAnsi"/>
          <w:b/>
          <w:sz w:val="24"/>
          <w:szCs w:val="24"/>
        </w:rPr>
        <w:t xml:space="preserve">0% </w:t>
      </w:r>
      <w:r w:rsidR="00D05531">
        <w:rPr>
          <w:rFonts w:cstheme="minorHAnsi"/>
          <w:b/>
          <w:sz w:val="24"/>
          <w:szCs w:val="24"/>
        </w:rPr>
        <w:t xml:space="preserve">course </w:t>
      </w:r>
      <w:r w:rsidRPr="007552B7">
        <w:rPr>
          <w:rFonts w:cstheme="minorHAnsi"/>
          <w:b/>
          <w:sz w:val="24"/>
          <w:szCs w:val="24"/>
        </w:rPr>
        <w:t>completion</w:t>
      </w:r>
      <w:r w:rsidR="00397B13">
        <w:rPr>
          <w:rFonts w:cstheme="minorHAnsi"/>
          <w:b/>
          <w:sz w:val="24"/>
          <w:szCs w:val="24"/>
        </w:rPr>
        <w:t xml:space="preserve"> </w:t>
      </w:r>
      <w:r w:rsidRPr="007552B7">
        <w:rPr>
          <w:rFonts w:cstheme="minorHAnsi"/>
          <w:b/>
          <w:sz w:val="24"/>
          <w:szCs w:val="24"/>
        </w:rPr>
        <w:t xml:space="preserve">in a </w:t>
      </w:r>
      <w:r w:rsidR="003142B4">
        <w:rPr>
          <w:rFonts w:cstheme="minorHAnsi"/>
          <w:b/>
          <w:sz w:val="24"/>
          <w:szCs w:val="24"/>
        </w:rPr>
        <w:t>term (</w:t>
      </w:r>
      <w:r w:rsidRPr="007552B7">
        <w:rPr>
          <w:rFonts w:cstheme="minorHAnsi"/>
          <w:b/>
          <w:sz w:val="24"/>
          <w:szCs w:val="24"/>
        </w:rPr>
        <w:t>quarter</w:t>
      </w:r>
      <w:r w:rsidR="003142B4">
        <w:rPr>
          <w:rFonts w:cstheme="minorHAnsi"/>
          <w:b/>
          <w:sz w:val="24"/>
          <w:szCs w:val="24"/>
        </w:rPr>
        <w:t>)</w:t>
      </w:r>
      <w:r w:rsidR="007552B7" w:rsidRPr="007552B7">
        <w:rPr>
          <w:rFonts w:cstheme="minorHAnsi"/>
          <w:b/>
          <w:sz w:val="24"/>
          <w:szCs w:val="24"/>
        </w:rPr>
        <w:t>:</w:t>
      </w:r>
      <w:r w:rsidR="007552B7" w:rsidRPr="007552B7">
        <w:rPr>
          <w:rFonts w:cstheme="minorHAnsi"/>
          <w:sz w:val="24"/>
          <w:szCs w:val="24"/>
        </w:rPr>
        <w:t xml:space="preserve"> </w:t>
      </w:r>
      <w:r w:rsidR="00DE7C7F">
        <w:rPr>
          <w:rFonts w:cstheme="minorHAnsi"/>
          <w:sz w:val="24"/>
          <w:szCs w:val="24"/>
        </w:rPr>
        <w:t xml:space="preserve">A students </w:t>
      </w:r>
      <w:r w:rsidR="00EE2EC5">
        <w:rPr>
          <w:rFonts w:cstheme="minorHAnsi"/>
          <w:sz w:val="24"/>
          <w:szCs w:val="24"/>
        </w:rPr>
        <w:t>f</w:t>
      </w:r>
      <w:r w:rsidR="007552B7" w:rsidRPr="007552B7">
        <w:rPr>
          <w:rFonts w:cstheme="minorHAnsi"/>
          <w:sz w:val="24"/>
          <w:szCs w:val="24"/>
        </w:rPr>
        <w:t>ail</w:t>
      </w:r>
      <w:r w:rsidR="00DE7C7F">
        <w:rPr>
          <w:rFonts w:cstheme="minorHAnsi"/>
          <w:sz w:val="24"/>
          <w:szCs w:val="24"/>
        </w:rPr>
        <w:t xml:space="preserve">s </w:t>
      </w:r>
      <w:r w:rsidR="007552B7" w:rsidRPr="007552B7">
        <w:rPr>
          <w:rFonts w:cstheme="minorHAnsi"/>
          <w:sz w:val="24"/>
          <w:szCs w:val="24"/>
        </w:rPr>
        <w:t>to complete all credits enrolled in a given term (quarter)</w:t>
      </w:r>
      <w:r w:rsidR="007552B7">
        <w:rPr>
          <w:rFonts w:cstheme="minorHAnsi"/>
          <w:sz w:val="24"/>
          <w:szCs w:val="24"/>
        </w:rPr>
        <w:t>.</w:t>
      </w:r>
    </w:p>
    <w:p w:rsidR="0016116C" w:rsidRPr="00F64647" w:rsidRDefault="001D2726" w:rsidP="00B81E0A">
      <w:pPr>
        <w:pStyle w:val="Heading1"/>
        <w:rPr>
          <w:rStyle w:val="Strong"/>
          <w:bCs w:val="0"/>
          <w:szCs w:val="28"/>
        </w:rPr>
      </w:pPr>
      <w:r w:rsidRPr="00F64647">
        <w:rPr>
          <w:rStyle w:val="Strong"/>
          <w:bCs w:val="0"/>
          <w:szCs w:val="28"/>
        </w:rPr>
        <w:t>PACE</w:t>
      </w:r>
      <w:bookmarkStart w:id="0" w:name="_GoBack"/>
      <w:bookmarkEnd w:id="0"/>
    </w:p>
    <w:p w:rsidR="00D5596D" w:rsidRPr="008809FF" w:rsidRDefault="00D5596D" w:rsidP="00D5596D">
      <w:pPr>
        <w:rPr>
          <w:rFonts w:cstheme="minorHAnsi"/>
          <w:sz w:val="24"/>
          <w:szCs w:val="24"/>
        </w:rPr>
      </w:pPr>
      <w:r w:rsidRPr="008809FF">
        <w:rPr>
          <w:rFonts w:cstheme="minorHAnsi"/>
          <w:sz w:val="24"/>
          <w:szCs w:val="24"/>
        </w:rPr>
        <w:t xml:space="preserve">To calculate pace, divide the number of credits successfully completed across your program of study by the number of credits attempted, regardless of completion status. </w:t>
      </w:r>
    </w:p>
    <w:p w:rsidR="00D5596D" w:rsidRPr="008809FF" w:rsidRDefault="00D5596D" w:rsidP="00D5596D">
      <w:pPr>
        <w:rPr>
          <w:rFonts w:cstheme="minorHAnsi"/>
          <w:sz w:val="24"/>
          <w:szCs w:val="24"/>
        </w:rPr>
      </w:pPr>
    </w:p>
    <w:p w:rsidR="00D5596D" w:rsidRPr="008809FF" w:rsidRDefault="00C2588A" w:rsidP="00D5596D">
      <w:pPr>
        <w:rPr>
          <w:rFonts w:cstheme="minorHAnsi"/>
          <w:sz w:val="24"/>
          <w:szCs w:val="24"/>
        </w:rPr>
      </w:pPr>
      <w:r w:rsidRPr="00A56373">
        <w:rPr>
          <w:rFonts w:cstheme="minorHAnsi"/>
          <w:sz w:val="24"/>
          <w:szCs w:val="24"/>
          <w:u w:val="single"/>
        </w:rPr>
        <w:t>Example:</w:t>
      </w:r>
      <w:r>
        <w:rPr>
          <w:rFonts w:cstheme="minorHAnsi"/>
          <w:sz w:val="24"/>
          <w:szCs w:val="24"/>
        </w:rPr>
        <w:t xml:space="preserve"> A</w:t>
      </w:r>
      <w:r w:rsidR="00D5596D" w:rsidRPr="008809FF">
        <w:rPr>
          <w:rFonts w:cstheme="minorHAnsi"/>
          <w:sz w:val="24"/>
          <w:szCs w:val="24"/>
        </w:rPr>
        <w:t xml:space="preserve"> student enrolled in a 90-credit hour associate program and</w:t>
      </w:r>
      <w:r w:rsidR="001621F4">
        <w:rPr>
          <w:rFonts w:cstheme="minorHAnsi"/>
          <w:sz w:val="24"/>
          <w:szCs w:val="24"/>
        </w:rPr>
        <w:t xml:space="preserve"> so </w:t>
      </w:r>
      <w:r w:rsidR="00822A6B">
        <w:rPr>
          <w:rFonts w:cstheme="minorHAnsi"/>
          <w:sz w:val="24"/>
          <w:szCs w:val="24"/>
        </w:rPr>
        <w:t>far,</w:t>
      </w:r>
      <w:r w:rsidR="00D5596D" w:rsidRPr="008809FF">
        <w:rPr>
          <w:rFonts w:cstheme="minorHAnsi"/>
          <w:sz w:val="24"/>
          <w:szCs w:val="24"/>
        </w:rPr>
        <w:t xml:space="preserve"> has completed: </w:t>
      </w:r>
    </w:p>
    <w:p w:rsidR="00D5596D" w:rsidRPr="008809FF" w:rsidRDefault="00D5596D" w:rsidP="00D5596D">
      <w:pPr>
        <w:pStyle w:val="ListParagraph"/>
        <w:numPr>
          <w:ilvl w:val="0"/>
          <w:numId w:val="3"/>
        </w:numPr>
        <w:rPr>
          <w:rFonts w:cstheme="minorHAnsi"/>
          <w:sz w:val="24"/>
          <w:szCs w:val="24"/>
        </w:rPr>
      </w:pPr>
      <w:r w:rsidRPr="008809FF">
        <w:rPr>
          <w:rFonts w:cstheme="minorHAnsi"/>
          <w:sz w:val="24"/>
          <w:szCs w:val="24"/>
        </w:rPr>
        <w:t>Summer – attempted 15 credits and earned 12 credits</w:t>
      </w:r>
      <w:r w:rsidR="00BD4179">
        <w:rPr>
          <w:rFonts w:cstheme="minorHAnsi"/>
          <w:sz w:val="24"/>
          <w:szCs w:val="24"/>
        </w:rPr>
        <w:t xml:space="preserve"> (12/15)</w:t>
      </w:r>
      <w:r w:rsidRPr="008809FF">
        <w:rPr>
          <w:rFonts w:cstheme="minorHAnsi"/>
          <w:sz w:val="24"/>
          <w:szCs w:val="24"/>
        </w:rPr>
        <w:t xml:space="preserve"> </w:t>
      </w:r>
    </w:p>
    <w:p w:rsidR="00D5596D" w:rsidRPr="008809FF" w:rsidRDefault="00D5596D" w:rsidP="00D5596D">
      <w:pPr>
        <w:pStyle w:val="ListParagraph"/>
        <w:numPr>
          <w:ilvl w:val="0"/>
          <w:numId w:val="3"/>
        </w:numPr>
        <w:rPr>
          <w:rFonts w:cstheme="minorHAnsi"/>
          <w:sz w:val="24"/>
          <w:szCs w:val="24"/>
        </w:rPr>
      </w:pPr>
      <w:r w:rsidRPr="008809FF">
        <w:rPr>
          <w:rFonts w:cstheme="minorHAnsi"/>
          <w:sz w:val="24"/>
          <w:szCs w:val="24"/>
        </w:rPr>
        <w:t>Fall – attempted 15 credits and earned 10 credits</w:t>
      </w:r>
      <w:r w:rsidR="00BD4179">
        <w:rPr>
          <w:rFonts w:cstheme="minorHAnsi"/>
          <w:sz w:val="24"/>
          <w:szCs w:val="24"/>
        </w:rPr>
        <w:t xml:space="preserve"> (10/15)</w:t>
      </w:r>
    </w:p>
    <w:p w:rsidR="00D5596D" w:rsidRPr="008809FF" w:rsidRDefault="00D5596D" w:rsidP="00D5596D">
      <w:pPr>
        <w:pStyle w:val="ListParagraph"/>
        <w:numPr>
          <w:ilvl w:val="0"/>
          <w:numId w:val="3"/>
        </w:numPr>
        <w:rPr>
          <w:rFonts w:cstheme="minorHAnsi"/>
          <w:sz w:val="24"/>
          <w:szCs w:val="24"/>
        </w:rPr>
      </w:pPr>
      <w:r w:rsidRPr="008809FF">
        <w:rPr>
          <w:rFonts w:cstheme="minorHAnsi"/>
          <w:sz w:val="24"/>
          <w:szCs w:val="24"/>
        </w:rPr>
        <w:t xml:space="preserve">Winter – attempted 12 credits and earned 12 credits </w:t>
      </w:r>
      <w:r w:rsidR="00BD4179">
        <w:rPr>
          <w:rFonts w:cstheme="minorHAnsi"/>
          <w:sz w:val="24"/>
          <w:szCs w:val="24"/>
        </w:rPr>
        <w:t>(12/12)</w:t>
      </w:r>
    </w:p>
    <w:p w:rsidR="00530385" w:rsidRPr="00E77EBD" w:rsidRDefault="00D5596D" w:rsidP="00530385">
      <w:pPr>
        <w:pStyle w:val="ListParagraph"/>
        <w:numPr>
          <w:ilvl w:val="0"/>
          <w:numId w:val="3"/>
        </w:numPr>
        <w:rPr>
          <w:rFonts w:cstheme="minorHAnsi"/>
          <w:sz w:val="24"/>
          <w:szCs w:val="24"/>
        </w:rPr>
      </w:pPr>
      <w:r w:rsidRPr="008809FF">
        <w:rPr>
          <w:rFonts w:cstheme="minorHAnsi"/>
          <w:sz w:val="24"/>
          <w:szCs w:val="24"/>
        </w:rPr>
        <w:t xml:space="preserve">Spring – attempted 15 credits and earned 12 credits </w:t>
      </w:r>
      <w:r w:rsidR="00BD4179">
        <w:rPr>
          <w:rFonts w:cstheme="minorHAnsi"/>
          <w:sz w:val="24"/>
          <w:szCs w:val="24"/>
        </w:rPr>
        <w:t>(12/15)</w:t>
      </w:r>
    </w:p>
    <w:p w:rsidR="00D5596D" w:rsidRPr="008809FF" w:rsidRDefault="00D5596D" w:rsidP="00D5596D">
      <w:pPr>
        <w:rPr>
          <w:rFonts w:cstheme="minorHAnsi"/>
          <w:sz w:val="24"/>
          <w:szCs w:val="24"/>
        </w:rPr>
      </w:pPr>
      <w:r w:rsidRPr="008809FF">
        <w:rPr>
          <w:rFonts w:cstheme="minorHAnsi"/>
          <w:sz w:val="24"/>
          <w:szCs w:val="24"/>
        </w:rPr>
        <w:t>Their PACE of completion at the end of Spring will be a cumulative total of their total coursework.</w:t>
      </w:r>
      <w:r w:rsidR="00A13A6C">
        <w:rPr>
          <w:rFonts w:cstheme="minorHAnsi"/>
          <w:sz w:val="24"/>
          <w:szCs w:val="24"/>
        </w:rPr>
        <w:t xml:space="preserve"> </w:t>
      </w:r>
      <w:r w:rsidRPr="00D8517C">
        <w:rPr>
          <w:rFonts w:cstheme="minorHAnsi"/>
          <w:sz w:val="24"/>
          <w:szCs w:val="24"/>
        </w:rPr>
        <w:t>46 credits earned/57 credits attempted = 80.07% PACE</w:t>
      </w:r>
      <w:r w:rsidRPr="008809FF">
        <w:rPr>
          <w:rFonts w:cstheme="minorHAnsi"/>
          <w:sz w:val="24"/>
          <w:szCs w:val="24"/>
        </w:rPr>
        <w:t xml:space="preserve"> (since the </w:t>
      </w:r>
      <w:r w:rsidR="002014F0">
        <w:rPr>
          <w:rFonts w:cstheme="minorHAnsi"/>
          <w:sz w:val="24"/>
          <w:szCs w:val="24"/>
        </w:rPr>
        <w:t>minimum</w:t>
      </w:r>
      <w:r w:rsidR="00E61B04">
        <w:rPr>
          <w:rFonts w:cstheme="minorHAnsi"/>
          <w:sz w:val="24"/>
          <w:szCs w:val="24"/>
        </w:rPr>
        <w:t xml:space="preserve"> PACE requirement</w:t>
      </w:r>
      <w:r w:rsidRPr="008809FF">
        <w:rPr>
          <w:rFonts w:cstheme="minorHAnsi"/>
          <w:sz w:val="24"/>
          <w:szCs w:val="24"/>
        </w:rPr>
        <w:t xml:space="preserve"> is 66.67%, th</w:t>
      </w:r>
      <w:r w:rsidR="00E85201">
        <w:rPr>
          <w:rFonts w:cstheme="minorHAnsi"/>
          <w:sz w:val="24"/>
          <w:szCs w:val="24"/>
        </w:rPr>
        <w:t>is student is meeting</w:t>
      </w:r>
      <w:r w:rsidRPr="008809FF">
        <w:rPr>
          <w:rFonts w:cstheme="minorHAnsi"/>
          <w:sz w:val="24"/>
          <w:szCs w:val="24"/>
        </w:rPr>
        <w:t xml:space="preserve"> PACE). </w:t>
      </w:r>
    </w:p>
    <w:p w:rsidR="0016116C" w:rsidRPr="0019636B" w:rsidRDefault="000D3BF0" w:rsidP="00B4222B">
      <w:pPr>
        <w:pStyle w:val="Heading1"/>
        <w:rPr>
          <w:rStyle w:val="Strong"/>
        </w:rPr>
      </w:pPr>
      <w:r w:rsidRPr="0019636B">
        <w:rPr>
          <w:rStyle w:val="Strong"/>
        </w:rPr>
        <w:t>Maximum Timeframe (</w:t>
      </w:r>
      <w:r w:rsidR="00D5596D" w:rsidRPr="0019636B">
        <w:rPr>
          <w:rStyle w:val="Strong"/>
        </w:rPr>
        <w:t>MTF</w:t>
      </w:r>
      <w:r w:rsidRPr="0019636B">
        <w:rPr>
          <w:rStyle w:val="Strong"/>
        </w:rPr>
        <w:t>)</w:t>
      </w:r>
    </w:p>
    <w:p w:rsidR="00E34ADD" w:rsidRDefault="00D5596D" w:rsidP="00D5596D">
      <w:pPr>
        <w:rPr>
          <w:rFonts w:cstheme="minorHAnsi"/>
          <w:sz w:val="24"/>
          <w:szCs w:val="24"/>
        </w:rPr>
      </w:pPr>
      <w:r w:rsidRPr="008809FF">
        <w:rPr>
          <w:rFonts w:cstheme="minorHAnsi"/>
          <w:sz w:val="24"/>
          <w:szCs w:val="24"/>
        </w:rPr>
        <w:t>To calculate MTF, th</w:t>
      </w:r>
      <w:r w:rsidR="005573FB">
        <w:rPr>
          <w:rFonts w:cstheme="minorHAnsi"/>
          <w:sz w:val="24"/>
          <w:szCs w:val="24"/>
        </w:rPr>
        <w:t>is</w:t>
      </w:r>
      <w:r w:rsidRPr="008809FF">
        <w:rPr>
          <w:rFonts w:cstheme="minorHAnsi"/>
          <w:sz w:val="24"/>
          <w:szCs w:val="24"/>
        </w:rPr>
        <w:t xml:space="preserve"> measurement is looking at the total published length of the program in credits</w:t>
      </w:r>
      <w:r w:rsidR="00EF2582">
        <w:rPr>
          <w:rFonts w:cstheme="minorHAnsi"/>
          <w:sz w:val="24"/>
          <w:szCs w:val="24"/>
        </w:rPr>
        <w:t>.</w:t>
      </w:r>
      <w:r w:rsidRPr="008809FF">
        <w:rPr>
          <w:rFonts w:cstheme="minorHAnsi"/>
          <w:sz w:val="24"/>
          <w:szCs w:val="24"/>
        </w:rPr>
        <w:t xml:space="preserve"> (90 credits for the associate's degree), 90 (total credits required) x 1.50 (150%) = 135 credits.</w:t>
      </w:r>
    </w:p>
    <w:p w:rsidR="0047600B" w:rsidRDefault="0047600B" w:rsidP="00D5596D">
      <w:pPr>
        <w:rPr>
          <w:rFonts w:cstheme="minorHAnsi"/>
          <w:sz w:val="24"/>
          <w:szCs w:val="24"/>
        </w:rPr>
      </w:pPr>
    </w:p>
    <w:p w:rsidR="00C60D63" w:rsidRDefault="006B5915" w:rsidP="00D5596D">
      <w:pPr>
        <w:rPr>
          <w:rFonts w:cstheme="minorHAnsi"/>
          <w:sz w:val="24"/>
          <w:szCs w:val="24"/>
        </w:rPr>
      </w:pPr>
      <w:r w:rsidRPr="006B5915">
        <w:rPr>
          <w:rFonts w:cstheme="minorHAnsi"/>
          <w:sz w:val="24"/>
          <w:szCs w:val="24"/>
          <w:u w:val="single"/>
        </w:rPr>
        <w:t>E</w:t>
      </w:r>
      <w:r w:rsidR="00D5596D" w:rsidRPr="006B5915">
        <w:rPr>
          <w:rFonts w:cstheme="minorHAnsi"/>
          <w:sz w:val="24"/>
          <w:szCs w:val="24"/>
          <w:u w:val="single"/>
        </w:rPr>
        <w:t>xample</w:t>
      </w:r>
      <w:r>
        <w:rPr>
          <w:rFonts w:cstheme="minorHAnsi"/>
          <w:sz w:val="24"/>
          <w:szCs w:val="24"/>
        </w:rPr>
        <w:t xml:space="preserve">: A </w:t>
      </w:r>
      <w:r w:rsidR="00D5596D" w:rsidRPr="008809FF">
        <w:rPr>
          <w:rFonts w:cstheme="minorHAnsi"/>
          <w:sz w:val="24"/>
          <w:szCs w:val="24"/>
        </w:rPr>
        <w:t xml:space="preserve">student enrolled in a 90-credit hour associate program, so 90 x 1.50 = 135 credits, means that </w:t>
      </w:r>
      <w:r w:rsidR="000A0939">
        <w:rPr>
          <w:rFonts w:cstheme="minorHAnsi"/>
          <w:sz w:val="24"/>
          <w:szCs w:val="24"/>
        </w:rPr>
        <w:t>a</w:t>
      </w:r>
      <w:r w:rsidR="00D5596D" w:rsidRPr="008809FF">
        <w:rPr>
          <w:rFonts w:cstheme="minorHAnsi"/>
          <w:sz w:val="24"/>
          <w:szCs w:val="24"/>
        </w:rPr>
        <w:t xml:space="preserve"> student has up to 135 credits to attempt and remain within the maximum timeframe</w:t>
      </w:r>
      <w:r w:rsidR="008E68A2">
        <w:rPr>
          <w:rFonts w:cstheme="minorHAnsi"/>
          <w:sz w:val="24"/>
          <w:szCs w:val="24"/>
        </w:rPr>
        <w:t xml:space="preserve"> threshold</w:t>
      </w:r>
      <w:r w:rsidR="00D5596D" w:rsidRPr="008809FF">
        <w:rPr>
          <w:rFonts w:cstheme="minorHAnsi"/>
          <w:sz w:val="24"/>
          <w:szCs w:val="24"/>
        </w:rPr>
        <w:t>.</w:t>
      </w:r>
    </w:p>
    <w:p w:rsidR="00DB3436" w:rsidRPr="00C60D63" w:rsidRDefault="00D5596D" w:rsidP="00AE01F7">
      <w:pPr>
        <w:pStyle w:val="Heading1"/>
        <w:rPr>
          <w:rStyle w:val="Strong"/>
        </w:rPr>
      </w:pPr>
      <w:r w:rsidRPr="00C60D63">
        <w:rPr>
          <w:rStyle w:val="Strong"/>
        </w:rPr>
        <w:lastRenderedPageBreak/>
        <w:t>SAP Evaluation Period</w:t>
      </w:r>
    </w:p>
    <w:p w:rsidR="00D5596D" w:rsidRPr="00AE01F7" w:rsidRDefault="00D5596D" w:rsidP="00D5596D">
      <w:pPr>
        <w:rPr>
          <w:rFonts w:cstheme="minorHAnsi"/>
          <w:sz w:val="24"/>
          <w:szCs w:val="24"/>
        </w:rPr>
      </w:pPr>
      <w:r w:rsidRPr="008809FF">
        <w:rPr>
          <w:rFonts w:cstheme="minorHAnsi"/>
          <w:sz w:val="24"/>
          <w:szCs w:val="24"/>
        </w:rPr>
        <w:t>SAP evaluation will be completed at the end of each payment period (quarter) after final grades are posted for each quarter: Summer, Fall, Winter, and Spring</w:t>
      </w:r>
      <w:r w:rsidR="00CA1555">
        <w:rPr>
          <w:rFonts w:cstheme="minorHAnsi"/>
          <w:sz w:val="24"/>
          <w:szCs w:val="24"/>
        </w:rPr>
        <w:t>.</w:t>
      </w:r>
    </w:p>
    <w:p w:rsidR="00DB3436" w:rsidRPr="00C60D63" w:rsidRDefault="00D5596D" w:rsidP="00AE01F7">
      <w:pPr>
        <w:pStyle w:val="Heading1"/>
        <w:rPr>
          <w:rStyle w:val="Strong"/>
        </w:rPr>
      </w:pPr>
      <w:r w:rsidRPr="00C60D63">
        <w:rPr>
          <w:rStyle w:val="Strong"/>
        </w:rPr>
        <w:t>SAP Communication</w:t>
      </w:r>
    </w:p>
    <w:p w:rsidR="000A40E9" w:rsidRPr="008809FF" w:rsidRDefault="00D5596D" w:rsidP="00D5596D">
      <w:pPr>
        <w:rPr>
          <w:rFonts w:cstheme="minorHAnsi"/>
          <w:sz w:val="24"/>
          <w:szCs w:val="24"/>
        </w:rPr>
      </w:pPr>
      <w:r w:rsidRPr="008809FF">
        <w:rPr>
          <w:rFonts w:cstheme="minorHAnsi"/>
          <w:sz w:val="24"/>
          <w:szCs w:val="24"/>
        </w:rPr>
        <w:t xml:space="preserve">Students will be evaluated at the end of each quarter and notified of their status. This communication will be sent to </w:t>
      </w:r>
      <w:r w:rsidR="000A40E9">
        <w:rPr>
          <w:rFonts w:cstheme="minorHAnsi"/>
          <w:sz w:val="24"/>
          <w:szCs w:val="24"/>
        </w:rPr>
        <w:t>student’s</w:t>
      </w:r>
      <w:r w:rsidRPr="008809FF">
        <w:rPr>
          <w:rFonts w:cstheme="minorHAnsi"/>
          <w:sz w:val="24"/>
          <w:szCs w:val="24"/>
        </w:rPr>
        <w:t xml:space="preserve"> </w:t>
      </w:r>
      <w:r w:rsidR="00D94C2D">
        <w:rPr>
          <w:rFonts w:cstheme="minorHAnsi"/>
          <w:sz w:val="24"/>
          <w:szCs w:val="24"/>
        </w:rPr>
        <w:t>preferred</w:t>
      </w:r>
      <w:r w:rsidRPr="008809FF">
        <w:rPr>
          <w:rFonts w:cstheme="minorHAnsi"/>
          <w:sz w:val="24"/>
          <w:szCs w:val="24"/>
        </w:rPr>
        <w:t xml:space="preserve"> email address</w:t>
      </w:r>
      <w:r w:rsidR="00D94C2D">
        <w:rPr>
          <w:rFonts w:cstheme="minorHAnsi"/>
          <w:sz w:val="24"/>
          <w:szCs w:val="24"/>
        </w:rPr>
        <w:t xml:space="preserve"> in </w:t>
      </w:r>
      <w:proofErr w:type="spellStart"/>
      <w:r w:rsidR="00D94C2D">
        <w:rPr>
          <w:rFonts w:cstheme="minorHAnsi"/>
          <w:sz w:val="24"/>
          <w:szCs w:val="24"/>
        </w:rPr>
        <w:t>ctcLink</w:t>
      </w:r>
      <w:proofErr w:type="spellEnd"/>
      <w:r w:rsidRPr="008809FF">
        <w:rPr>
          <w:rFonts w:cstheme="minorHAnsi"/>
          <w:sz w:val="24"/>
          <w:szCs w:val="24"/>
        </w:rPr>
        <w:t xml:space="preserve">. Additionally, </w:t>
      </w:r>
      <w:r w:rsidR="00790B05">
        <w:rPr>
          <w:rFonts w:cstheme="minorHAnsi"/>
          <w:sz w:val="24"/>
          <w:szCs w:val="24"/>
        </w:rPr>
        <w:t xml:space="preserve">students can view SAP Status by logging into </w:t>
      </w:r>
      <w:proofErr w:type="spellStart"/>
      <w:r w:rsidR="00790B05">
        <w:rPr>
          <w:rFonts w:cstheme="minorHAnsi"/>
          <w:sz w:val="24"/>
          <w:szCs w:val="24"/>
        </w:rPr>
        <w:t>ctcLink</w:t>
      </w:r>
      <w:proofErr w:type="spellEnd"/>
      <w:r w:rsidR="00FB6179">
        <w:rPr>
          <w:rFonts w:cstheme="minorHAnsi"/>
          <w:sz w:val="24"/>
          <w:szCs w:val="24"/>
        </w:rPr>
        <w:t xml:space="preserve"> through their </w:t>
      </w:r>
      <w:proofErr w:type="spellStart"/>
      <w:r w:rsidR="00FB6179">
        <w:rPr>
          <w:rFonts w:cstheme="minorHAnsi"/>
          <w:sz w:val="24"/>
          <w:szCs w:val="24"/>
        </w:rPr>
        <w:t>mySPSCC</w:t>
      </w:r>
      <w:proofErr w:type="spellEnd"/>
      <w:r w:rsidR="00FB6179">
        <w:rPr>
          <w:rFonts w:cstheme="minorHAnsi"/>
          <w:sz w:val="24"/>
          <w:szCs w:val="24"/>
        </w:rPr>
        <w:t xml:space="preserve"> portal and selecting</w:t>
      </w:r>
      <w:r w:rsidR="0038603F">
        <w:rPr>
          <w:rFonts w:cstheme="minorHAnsi"/>
          <w:sz w:val="24"/>
          <w:szCs w:val="24"/>
        </w:rPr>
        <w:t>:</w:t>
      </w:r>
      <w:r w:rsidR="00FB6179">
        <w:rPr>
          <w:rFonts w:cstheme="minorHAnsi"/>
          <w:sz w:val="24"/>
          <w:szCs w:val="24"/>
        </w:rPr>
        <w:t xml:space="preserve"> Financials&gt;Satisfactory Academic Progress</w:t>
      </w:r>
      <w:r w:rsidR="00790B05">
        <w:rPr>
          <w:rFonts w:cstheme="minorHAnsi"/>
          <w:sz w:val="24"/>
          <w:szCs w:val="24"/>
        </w:rPr>
        <w:t>.</w:t>
      </w:r>
      <w:r w:rsidRPr="008809FF">
        <w:rPr>
          <w:rFonts w:cstheme="minorHAnsi"/>
          <w:sz w:val="24"/>
          <w:szCs w:val="24"/>
        </w:rPr>
        <w:t xml:space="preserve"> </w:t>
      </w:r>
    </w:p>
    <w:p w:rsidR="00D5596D" w:rsidRPr="00F53FA6" w:rsidRDefault="00F53FA6" w:rsidP="00F53FA6">
      <w:pPr>
        <w:pStyle w:val="Heading1"/>
        <w:jc w:val="center"/>
        <w:rPr>
          <w:b/>
        </w:rPr>
      </w:pPr>
      <w:r>
        <w:rPr>
          <w:b/>
        </w:rPr>
        <w:t>SAP Status</w:t>
      </w:r>
    </w:p>
    <w:p w:rsidR="00D5596D" w:rsidRPr="008809FF" w:rsidRDefault="00D5596D" w:rsidP="00D5596D">
      <w:pPr>
        <w:rPr>
          <w:rFonts w:cstheme="minorHAnsi"/>
          <w:sz w:val="24"/>
          <w:szCs w:val="24"/>
        </w:rPr>
      </w:pPr>
    </w:p>
    <w:p w:rsidR="00D5596D" w:rsidRPr="008809FF" w:rsidRDefault="00D5596D" w:rsidP="00D5596D">
      <w:pPr>
        <w:rPr>
          <w:rFonts w:cstheme="minorHAnsi"/>
          <w:sz w:val="24"/>
          <w:szCs w:val="24"/>
        </w:rPr>
      </w:pPr>
      <w:r w:rsidRPr="008809FF">
        <w:rPr>
          <w:rFonts w:cstheme="minorHAnsi"/>
          <w:b/>
          <w:bCs/>
          <w:sz w:val="24"/>
          <w:szCs w:val="24"/>
        </w:rPr>
        <w:t>Meet</w:t>
      </w:r>
      <w:r w:rsidR="00B42D39">
        <w:rPr>
          <w:rFonts w:cstheme="minorHAnsi"/>
          <w:b/>
          <w:bCs/>
          <w:sz w:val="24"/>
          <w:szCs w:val="24"/>
        </w:rPr>
        <w:t>s</w:t>
      </w:r>
      <w:r w:rsidRPr="008809FF">
        <w:rPr>
          <w:rFonts w:cstheme="minorHAnsi"/>
          <w:b/>
          <w:bCs/>
          <w:sz w:val="24"/>
          <w:szCs w:val="24"/>
        </w:rPr>
        <w:t xml:space="preserve"> SAP</w:t>
      </w:r>
      <w:r w:rsidR="00B5063E">
        <w:rPr>
          <w:rFonts w:cstheme="minorHAnsi"/>
          <w:b/>
          <w:sz w:val="24"/>
          <w:szCs w:val="24"/>
        </w:rPr>
        <w:t>:</w:t>
      </w:r>
      <w:r w:rsidRPr="008809FF">
        <w:rPr>
          <w:rFonts w:cstheme="minorHAnsi"/>
          <w:sz w:val="24"/>
          <w:szCs w:val="24"/>
        </w:rPr>
        <w:t xml:space="preserve"> All three standards are met and the student will </w:t>
      </w:r>
      <w:r w:rsidR="006C1CA6">
        <w:rPr>
          <w:rFonts w:cstheme="minorHAnsi"/>
          <w:sz w:val="24"/>
          <w:szCs w:val="24"/>
        </w:rPr>
        <w:t>be eligible</w:t>
      </w:r>
      <w:r w:rsidRPr="008809FF">
        <w:rPr>
          <w:rFonts w:cstheme="minorHAnsi"/>
          <w:sz w:val="24"/>
          <w:szCs w:val="24"/>
        </w:rPr>
        <w:t xml:space="preserve"> </w:t>
      </w:r>
      <w:r w:rsidR="00571274">
        <w:rPr>
          <w:rFonts w:cstheme="minorHAnsi"/>
          <w:sz w:val="24"/>
          <w:szCs w:val="24"/>
        </w:rPr>
        <w:t>to receive</w:t>
      </w:r>
      <w:r w:rsidRPr="008809FF">
        <w:rPr>
          <w:rFonts w:cstheme="minorHAnsi"/>
          <w:sz w:val="24"/>
          <w:szCs w:val="24"/>
        </w:rPr>
        <w:t xml:space="preserve"> financial aid</w:t>
      </w:r>
      <w:r w:rsidR="00D318C2">
        <w:rPr>
          <w:rFonts w:cstheme="minorHAnsi"/>
          <w:sz w:val="24"/>
          <w:szCs w:val="24"/>
        </w:rPr>
        <w:t xml:space="preserve"> in the </w:t>
      </w:r>
      <w:r w:rsidR="00DD3ADD">
        <w:rPr>
          <w:rFonts w:cstheme="minorHAnsi"/>
          <w:sz w:val="24"/>
          <w:szCs w:val="24"/>
        </w:rPr>
        <w:t>following</w:t>
      </w:r>
      <w:r w:rsidR="00D318C2">
        <w:rPr>
          <w:rFonts w:cstheme="minorHAnsi"/>
          <w:sz w:val="24"/>
          <w:szCs w:val="24"/>
        </w:rPr>
        <w:t xml:space="preserve"> </w:t>
      </w:r>
      <w:r w:rsidR="00571274">
        <w:rPr>
          <w:rFonts w:cstheme="minorHAnsi"/>
          <w:sz w:val="24"/>
          <w:szCs w:val="24"/>
        </w:rPr>
        <w:t>term (quarter)</w:t>
      </w:r>
      <w:r w:rsidRPr="008809FF">
        <w:rPr>
          <w:rFonts w:cstheme="minorHAnsi"/>
          <w:sz w:val="24"/>
          <w:szCs w:val="24"/>
        </w:rPr>
        <w:t xml:space="preserve">. </w:t>
      </w:r>
    </w:p>
    <w:p w:rsidR="00D5596D" w:rsidRPr="008809FF" w:rsidRDefault="00D5596D" w:rsidP="00D5596D">
      <w:pPr>
        <w:rPr>
          <w:rFonts w:cstheme="minorHAnsi"/>
          <w:sz w:val="24"/>
          <w:szCs w:val="24"/>
        </w:rPr>
      </w:pPr>
    </w:p>
    <w:p w:rsidR="00582774" w:rsidRDefault="00D5596D" w:rsidP="00D5596D">
      <w:pPr>
        <w:rPr>
          <w:rFonts w:cstheme="minorHAnsi"/>
          <w:sz w:val="24"/>
          <w:szCs w:val="24"/>
        </w:rPr>
      </w:pPr>
      <w:r w:rsidRPr="008809FF">
        <w:rPr>
          <w:rFonts w:cstheme="minorHAnsi"/>
          <w:b/>
          <w:bCs/>
          <w:sz w:val="24"/>
          <w:szCs w:val="24"/>
        </w:rPr>
        <w:t>Financial Aid Warning</w:t>
      </w:r>
      <w:r w:rsidR="00B5063E" w:rsidRPr="00B5063E">
        <w:rPr>
          <w:rFonts w:cstheme="minorHAnsi"/>
          <w:b/>
          <w:sz w:val="24"/>
          <w:szCs w:val="24"/>
        </w:rPr>
        <w:t>:</w:t>
      </w:r>
      <w:r w:rsidR="00B5063E">
        <w:rPr>
          <w:rFonts w:cstheme="minorHAnsi"/>
          <w:sz w:val="24"/>
          <w:szCs w:val="24"/>
        </w:rPr>
        <w:t xml:space="preserve"> </w:t>
      </w:r>
      <w:r w:rsidRPr="008809FF">
        <w:rPr>
          <w:rFonts w:cstheme="minorHAnsi"/>
          <w:sz w:val="24"/>
          <w:szCs w:val="24"/>
        </w:rPr>
        <w:t xml:space="preserve">This status will be given to any student who fails CGPA or PACE standards after their first term or any term where they go from meeting SAP to failing a standard:  </w:t>
      </w:r>
    </w:p>
    <w:p w:rsidR="00423319" w:rsidRPr="00CC530E" w:rsidRDefault="00D5596D" w:rsidP="00CC530E">
      <w:pPr>
        <w:pStyle w:val="ListParagraph"/>
        <w:numPr>
          <w:ilvl w:val="0"/>
          <w:numId w:val="12"/>
        </w:numPr>
        <w:rPr>
          <w:rFonts w:cstheme="minorHAnsi"/>
          <w:sz w:val="24"/>
          <w:szCs w:val="24"/>
        </w:rPr>
      </w:pPr>
      <w:r w:rsidRPr="00CC530E">
        <w:rPr>
          <w:rFonts w:cstheme="minorHAnsi"/>
          <w:sz w:val="24"/>
          <w:szCs w:val="24"/>
        </w:rPr>
        <w:t xml:space="preserve">CGPA falls below 2.0 at the end of a quarter </w:t>
      </w:r>
      <w:r w:rsidR="00CC530E">
        <w:rPr>
          <w:rFonts w:cstheme="minorHAnsi"/>
          <w:sz w:val="24"/>
          <w:szCs w:val="24"/>
        </w:rPr>
        <w:t>and/or</w:t>
      </w:r>
    </w:p>
    <w:p w:rsidR="00D5596D" w:rsidRPr="00CC530E" w:rsidRDefault="00D5596D" w:rsidP="00CC530E">
      <w:pPr>
        <w:pStyle w:val="ListParagraph"/>
        <w:numPr>
          <w:ilvl w:val="0"/>
          <w:numId w:val="12"/>
        </w:numPr>
        <w:rPr>
          <w:rFonts w:cstheme="minorHAnsi"/>
          <w:sz w:val="24"/>
          <w:szCs w:val="24"/>
        </w:rPr>
      </w:pPr>
      <w:r w:rsidRPr="00CC530E">
        <w:rPr>
          <w:rFonts w:cstheme="minorHAnsi"/>
          <w:sz w:val="24"/>
          <w:szCs w:val="24"/>
        </w:rPr>
        <w:t xml:space="preserve">PACE falls below 66.67% at the end of a quarter </w:t>
      </w:r>
    </w:p>
    <w:p w:rsidR="00D5596D" w:rsidRPr="008809FF" w:rsidRDefault="00D5596D" w:rsidP="00D5596D">
      <w:pPr>
        <w:rPr>
          <w:rFonts w:cstheme="minorHAnsi"/>
          <w:sz w:val="24"/>
          <w:szCs w:val="24"/>
        </w:rPr>
      </w:pPr>
    </w:p>
    <w:p w:rsidR="00EE3F69" w:rsidRPr="00546551" w:rsidRDefault="00EE3F69" w:rsidP="00EE3F69">
      <w:pPr>
        <w:pStyle w:val="ListParagraph"/>
        <w:numPr>
          <w:ilvl w:val="1"/>
          <w:numId w:val="13"/>
        </w:numPr>
        <w:rPr>
          <w:rFonts w:cstheme="minorHAnsi"/>
          <w:sz w:val="24"/>
          <w:szCs w:val="24"/>
        </w:rPr>
      </w:pPr>
      <w:r w:rsidRPr="002D63FE">
        <w:rPr>
          <w:rFonts w:cstheme="minorHAnsi"/>
          <w:sz w:val="24"/>
          <w:szCs w:val="24"/>
        </w:rPr>
        <w:t xml:space="preserve">Students on Financial Aid Warning are eligible to receive financial aid the following term (quarter). </w:t>
      </w:r>
    </w:p>
    <w:p w:rsidR="00EE3F69" w:rsidRPr="00546551" w:rsidRDefault="00EE3F69" w:rsidP="00EE3F69">
      <w:pPr>
        <w:pStyle w:val="ListParagraph"/>
        <w:numPr>
          <w:ilvl w:val="1"/>
          <w:numId w:val="13"/>
        </w:numPr>
        <w:rPr>
          <w:rFonts w:cstheme="minorHAnsi"/>
          <w:b/>
          <w:bCs/>
          <w:sz w:val="24"/>
          <w:szCs w:val="24"/>
        </w:rPr>
      </w:pPr>
      <w:r w:rsidRPr="00235005">
        <w:rPr>
          <w:rFonts w:cstheme="minorHAnsi"/>
          <w:b/>
          <w:bCs/>
          <w:iCs/>
          <w:sz w:val="24"/>
          <w:szCs w:val="24"/>
          <w:u w:val="single"/>
        </w:rPr>
        <w:t>Financial aid will be suspended</w:t>
      </w:r>
      <w:r w:rsidRPr="00235005">
        <w:rPr>
          <w:rFonts w:cstheme="minorHAnsi"/>
          <w:b/>
          <w:bCs/>
          <w:iCs/>
          <w:sz w:val="24"/>
          <w:szCs w:val="24"/>
        </w:rPr>
        <w:t xml:space="preserve"> if all SAP </w:t>
      </w:r>
      <w:r>
        <w:rPr>
          <w:rFonts w:cstheme="minorHAnsi"/>
          <w:b/>
          <w:bCs/>
          <w:iCs/>
          <w:sz w:val="24"/>
          <w:szCs w:val="24"/>
        </w:rPr>
        <w:t>standards</w:t>
      </w:r>
      <w:r w:rsidRPr="00235005">
        <w:rPr>
          <w:rFonts w:cstheme="minorHAnsi"/>
          <w:b/>
          <w:bCs/>
          <w:iCs/>
          <w:sz w:val="24"/>
          <w:szCs w:val="24"/>
        </w:rPr>
        <w:t xml:space="preserve"> are not met by the end of the </w:t>
      </w:r>
      <w:r>
        <w:rPr>
          <w:rFonts w:cstheme="minorHAnsi"/>
          <w:b/>
          <w:bCs/>
          <w:iCs/>
          <w:sz w:val="24"/>
          <w:szCs w:val="24"/>
        </w:rPr>
        <w:t>W</w:t>
      </w:r>
      <w:r w:rsidRPr="00235005">
        <w:rPr>
          <w:rFonts w:cstheme="minorHAnsi"/>
          <w:b/>
          <w:bCs/>
          <w:iCs/>
          <w:sz w:val="24"/>
          <w:szCs w:val="24"/>
        </w:rPr>
        <w:t xml:space="preserve">arning </w:t>
      </w:r>
      <w:r>
        <w:rPr>
          <w:rFonts w:cstheme="minorHAnsi"/>
          <w:b/>
          <w:bCs/>
          <w:iCs/>
          <w:sz w:val="24"/>
          <w:szCs w:val="24"/>
        </w:rPr>
        <w:t>term (</w:t>
      </w:r>
      <w:r w:rsidRPr="00235005">
        <w:rPr>
          <w:rFonts w:cstheme="minorHAnsi"/>
          <w:b/>
          <w:bCs/>
          <w:iCs/>
          <w:sz w:val="24"/>
          <w:szCs w:val="24"/>
        </w:rPr>
        <w:t>quarter</w:t>
      </w:r>
      <w:r>
        <w:rPr>
          <w:rFonts w:cstheme="minorHAnsi"/>
          <w:b/>
          <w:bCs/>
          <w:iCs/>
          <w:sz w:val="24"/>
          <w:szCs w:val="24"/>
        </w:rPr>
        <w:t>)</w:t>
      </w:r>
      <w:r w:rsidRPr="00235005">
        <w:rPr>
          <w:rFonts w:cstheme="minorHAnsi"/>
          <w:b/>
          <w:bCs/>
          <w:iCs/>
          <w:sz w:val="24"/>
          <w:szCs w:val="24"/>
        </w:rPr>
        <w:t>.</w:t>
      </w:r>
      <w:r w:rsidRPr="00235005">
        <w:rPr>
          <w:rFonts w:cstheme="minorHAnsi"/>
          <w:b/>
          <w:bCs/>
          <w:sz w:val="24"/>
          <w:szCs w:val="24"/>
        </w:rPr>
        <w:t xml:space="preserve"> </w:t>
      </w:r>
    </w:p>
    <w:p w:rsidR="00EE3F69" w:rsidRPr="004A45CA" w:rsidRDefault="00EE3F69" w:rsidP="00EE3F69">
      <w:pPr>
        <w:pStyle w:val="ListParagraph"/>
        <w:numPr>
          <w:ilvl w:val="1"/>
          <w:numId w:val="13"/>
        </w:numPr>
        <w:rPr>
          <w:rFonts w:cstheme="minorHAnsi"/>
          <w:bCs/>
          <w:iCs/>
          <w:sz w:val="24"/>
          <w:szCs w:val="24"/>
        </w:rPr>
      </w:pPr>
      <w:r w:rsidRPr="004A45CA">
        <w:rPr>
          <w:rFonts w:cstheme="minorHAnsi"/>
          <w:bCs/>
          <w:iCs/>
          <w:sz w:val="24"/>
          <w:szCs w:val="24"/>
        </w:rPr>
        <w:t xml:space="preserve">Students who return to good standing at the end of the Warning </w:t>
      </w:r>
      <w:r>
        <w:rPr>
          <w:rFonts w:cstheme="minorHAnsi"/>
          <w:bCs/>
          <w:iCs/>
          <w:sz w:val="24"/>
          <w:szCs w:val="24"/>
        </w:rPr>
        <w:t>term (</w:t>
      </w:r>
      <w:r w:rsidRPr="004A45CA">
        <w:rPr>
          <w:rFonts w:cstheme="minorHAnsi"/>
          <w:bCs/>
          <w:iCs/>
          <w:sz w:val="24"/>
          <w:szCs w:val="24"/>
        </w:rPr>
        <w:t>quarter</w:t>
      </w:r>
      <w:r>
        <w:rPr>
          <w:rFonts w:cstheme="minorHAnsi"/>
          <w:bCs/>
          <w:iCs/>
          <w:sz w:val="24"/>
          <w:szCs w:val="24"/>
        </w:rPr>
        <w:t>)</w:t>
      </w:r>
      <w:r w:rsidRPr="004A45CA">
        <w:rPr>
          <w:rFonts w:cstheme="minorHAnsi"/>
          <w:bCs/>
          <w:iCs/>
          <w:sz w:val="24"/>
          <w:szCs w:val="24"/>
        </w:rPr>
        <w:t xml:space="preserve"> will be updated to Meets SAP. </w:t>
      </w:r>
    </w:p>
    <w:p w:rsidR="00D5596D" w:rsidRPr="008809FF" w:rsidRDefault="00D5596D" w:rsidP="00D5596D">
      <w:pPr>
        <w:rPr>
          <w:rFonts w:cstheme="minorHAnsi"/>
          <w:sz w:val="24"/>
          <w:szCs w:val="24"/>
        </w:rPr>
      </w:pPr>
    </w:p>
    <w:p w:rsidR="00523A5F" w:rsidRPr="00523A5F" w:rsidRDefault="00523A5F" w:rsidP="00523A5F">
      <w:pPr>
        <w:rPr>
          <w:rFonts w:cstheme="minorHAnsi"/>
          <w:sz w:val="24"/>
          <w:szCs w:val="24"/>
        </w:rPr>
      </w:pPr>
      <w:r w:rsidRPr="00523A5F">
        <w:rPr>
          <w:rFonts w:cstheme="minorHAnsi"/>
          <w:b/>
          <w:bCs/>
          <w:sz w:val="24"/>
          <w:szCs w:val="24"/>
        </w:rPr>
        <w:t>Financial Aid Suspension</w:t>
      </w:r>
      <w:r w:rsidRPr="00523A5F">
        <w:rPr>
          <w:rFonts w:cstheme="minorHAnsi"/>
          <w:sz w:val="24"/>
          <w:szCs w:val="24"/>
        </w:rPr>
        <w:t xml:space="preserve">: This status will be given to any student who fails to meet qualitative or quantitative standards for more than one term (quarter) in a row or completes zero credits in a given term (quarter): </w:t>
      </w:r>
    </w:p>
    <w:p w:rsidR="00D5596D" w:rsidRPr="008809FF" w:rsidRDefault="00D5596D" w:rsidP="00D5596D">
      <w:pPr>
        <w:pStyle w:val="ListParagraph"/>
        <w:numPr>
          <w:ilvl w:val="0"/>
          <w:numId w:val="11"/>
        </w:numPr>
        <w:rPr>
          <w:rFonts w:cstheme="minorHAnsi"/>
          <w:sz w:val="24"/>
          <w:szCs w:val="24"/>
        </w:rPr>
      </w:pPr>
      <w:r w:rsidRPr="008809FF">
        <w:rPr>
          <w:rFonts w:cstheme="minorHAnsi"/>
          <w:sz w:val="24"/>
          <w:szCs w:val="24"/>
        </w:rPr>
        <w:t xml:space="preserve">CGPA falls below 2.0 at the end of a </w:t>
      </w:r>
      <w:r w:rsidR="00404C89">
        <w:rPr>
          <w:rFonts w:cstheme="minorHAnsi"/>
          <w:sz w:val="24"/>
          <w:szCs w:val="24"/>
        </w:rPr>
        <w:t>term (</w:t>
      </w:r>
      <w:r w:rsidRPr="008809FF">
        <w:rPr>
          <w:rFonts w:cstheme="minorHAnsi"/>
          <w:sz w:val="24"/>
          <w:szCs w:val="24"/>
        </w:rPr>
        <w:t>quarter</w:t>
      </w:r>
      <w:r w:rsidR="00404C89">
        <w:rPr>
          <w:rFonts w:cstheme="minorHAnsi"/>
          <w:sz w:val="24"/>
          <w:szCs w:val="24"/>
        </w:rPr>
        <w:t>)</w:t>
      </w:r>
      <w:r w:rsidRPr="008809FF">
        <w:rPr>
          <w:rFonts w:cstheme="minorHAnsi"/>
          <w:sz w:val="24"/>
          <w:szCs w:val="24"/>
        </w:rPr>
        <w:t xml:space="preserve"> and/or </w:t>
      </w:r>
    </w:p>
    <w:p w:rsidR="003F3252" w:rsidRDefault="00D5596D" w:rsidP="003F3252">
      <w:pPr>
        <w:pStyle w:val="ListParagraph"/>
        <w:numPr>
          <w:ilvl w:val="0"/>
          <w:numId w:val="11"/>
        </w:numPr>
        <w:rPr>
          <w:rFonts w:cstheme="minorHAnsi"/>
          <w:sz w:val="24"/>
          <w:szCs w:val="24"/>
        </w:rPr>
      </w:pPr>
      <w:r w:rsidRPr="004E53F6">
        <w:rPr>
          <w:rFonts w:cstheme="minorHAnsi"/>
          <w:sz w:val="24"/>
          <w:szCs w:val="24"/>
        </w:rPr>
        <w:t xml:space="preserve">PACE falls below 66.67% at the end of a </w:t>
      </w:r>
      <w:r w:rsidR="00404C89">
        <w:rPr>
          <w:rFonts w:cstheme="minorHAnsi"/>
          <w:sz w:val="24"/>
          <w:szCs w:val="24"/>
        </w:rPr>
        <w:t>term (</w:t>
      </w:r>
      <w:r w:rsidRPr="004E53F6">
        <w:rPr>
          <w:rFonts w:cstheme="minorHAnsi"/>
          <w:sz w:val="24"/>
          <w:szCs w:val="24"/>
        </w:rPr>
        <w:t>quarter</w:t>
      </w:r>
      <w:r w:rsidR="00404C89">
        <w:rPr>
          <w:rFonts w:cstheme="minorHAnsi"/>
          <w:sz w:val="24"/>
          <w:szCs w:val="24"/>
        </w:rPr>
        <w:t>)</w:t>
      </w:r>
      <w:r w:rsidRPr="004E53F6">
        <w:rPr>
          <w:rFonts w:cstheme="minorHAnsi"/>
          <w:sz w:val="24"/>
          <w:szCs w:val="24"/>
        </w:rPr>
        <w:t xml:space="preserve"> </w:t>
      </w:r>
      <w:r w:rsidR="00DE3F6F">
        <w:rPr>
          <w:rFonts w:cstheme="minorHAnsi"/>
          <w:sz w:val="24"/>
          <w:szCs w:val="24"/>
        </w:rPr>
        <w:t>and/or</w:t>
      </w:r>
    </w:p>
    <w:p w:rsidR="00DE3F6F" w:rsidRPr="003F3252" w:rsidRDefault="003F3252" w:rsidP="003F3252">
      <w:pPr>
        <w:pStyle w:val="ListParagraph"/>
        <w:numPr>
          <w:ilvl w:val="0"/>
          <w:numId w:val="11"/>
        </w:numPr>
        <w:rPr>
          <w:rFonts w:cstheme="minorHAnsi"/>
          <w:sz w:val="24"/>
          <w:szCs w:val="24"/>
        </w:rPr>
      </w:pPr>
      <w:r>
        <w:rPr>
          <w:rFonts w:cstheme="minorHAnsi"/>
          <w:sz w:val="24"/>
          <w:szCs w:val="24"/>
        </w:rPr>
        <w:t>F</w:t>
      </w:r>
      <w:r w:rsidR="00DE3F6F" w:rsidRPr="003F3252">
        <w:rPr>
          <w:rFonts w:cstheme="minorHAnsi"/>
          <w:sz w:val="24"/>
          <w:szCs w:val="24"/>
        </w:rPr>
        <w:t>ails to complete all credits</w:t>
      </w:r>
      <w:r w:rsidR="009C6F13" w:rsidRPr="003F3252">
        <w:rPr>
          <w:rFonts w:cstheme="minorHAnsi"/>
          <w:sz w:val="24"/>
          <w:szCs w:val="24"/>
        </w:rPr>
        <w:t xml:space="preserve"> enrolled</w:t>
      </w:r>
      <w:r w:rsidR="00DE3F6F" w:rsidRPr="003F3252">
        <w:rPr>
          <w:rFonts w:cstheme="minorHAnsi"/>
          <w:sz w:val="24"/>
          <w:szCs w:val="24"/>
        </w:rPr>
        <w:t xml:space="preserve"> in a given term </w:t>
      </w:r>
      <w:r w:rsidR="003C557C" w:rsidRPr="003F3252">
        <w:rPr>
          <w:rFonts w:cstheme="minorHAnsi"/>
          <w:sz w:val="24"/>
          <w:szCs w:val="24"/>
        </w:rPr>
        <w:t>(quarter)</w:t>
      </w:r>
    </w:p>
    <w:p w:rsidR="004E53F6" w:rsidRPr="00BA3953" w:rsidRDefault="004E53F6" w:rsidP="00BA3953">
      <w:pPr>
        <w:rPr>
          <w:rFonts w:cstheme="minorHAnsi"/>
          <w:sz w:val="24"/>
          <w:szCs w:val="24"/>
        </w:rPr>
      </w:pPr>
    </w:p>
    <w:p w:rsidR="00D5596D" w:rsidRDefault="00FA57EF" w:rsidP="00D5596D">
      <w:pPr>
        <w:rPr>
          <w:rFonts w:cstheme="minorHAnsi"/>
          <w:sz w:val="24"/>
          <w:szCs w:val="24"/>
        </w:rPr>
      </w:pPr>
      <w:r w:rsidRPr="008F1775">
        <w:rPr>
          <w:rFonts w:cstheme="minorHAnsi"/>
          <w:sz w:val="24"/>
          <w:szCs w:val="24"/>
        </w:rPr>
        <w:t>S</w:t>
      </w:r>
      <w:r w:rsidR="00D5596D" w:rsidRPr="008F1775">
        <w:rPr>
          <w:rFonts w:cstheme="minorHAnsi"/>
          <w:sz w:val="24"/>
          <w:szCs w:val="24"/>
        </w:rPr>
        <w:t>tudent</w:t>
      </w:r>
      <w:r w:rsidRPr="008F1775">
        <w:rPr>
          <w:rFonts w:cstheme="minorHAnsi"/>
          <w:sz w:val="24"/>
          <w:szCs w:val="24"/>
        </w:rPr>
        <w:t>s</w:t>
      </w:r>
      <w:r w:rsidR="00D5596D" w:rsidRPr="008F1775">
        <w:rPr>
          <w:rFonts w:cstheme="minorHAnsi"/>
          <w:sz w:val="24"/>
          <w:szCs w:val="24"/>
        </w:rPr>
        <w:t xml:space="preserve"> on Financial Aid Suspension</w:t>
      </w:r>
      <w:r w:rsidRPr="008F1775">
        <w:rPr>
          <w:rFonts w:cstheme="minorHAnsi"/>
          <w:sz w:val="24"/>
          <w:szCs w:val="24"/>
        </w:rPr>
        <w:t xml:space="preserve"> </w:t>
      </w:r>
      <w:r w:rsidR="00D5596D" w:rsidRPr="008F1775">
        <w:rPr>
          <w:rFonts w:cstheme="minorHAnsi"/>
          <w:sz w:val="24"/>
          <w:szCs w:val="24"/>
        </w:rPr>
        <w:t xml:space="preserve">can appeal this status with documentation of their </w:t>
      </w:r>
      <w:r w:rsidR="00B042D3">
        <w:rPr>
          <w:rFonts w:cstheme="minorHAnsi"/>
          <w:sz w:val="24"/>
          <w:szCs w:val="24"/>
        </w:rPr>
        <w:t>circumstances</w:t>
      </w:r>
      <w:r w:rsidR="00D5596D" w:rsidRPr="008F1775">
        <w:rPr>
          <w:rFonts w:cstheme="minorHAnsi"/>
          <w:sz w:val="24"/>
          <w:szCs w:val="24"/>
        </w:rPr>
        <w:t xml:space="preserve"> to be placed on Financial Aid probation</w:t>
      </w:r>
      <w:r w:rsidR="00421DE1" w:rsidRPr="008F1775">
        <w:rPr>
          <w:rFonts w:cstheme="minorHAnsi"/>
          <w:sz w:val="24"/>
          <w:szCs w:val="24"/>
        </w:rPr>
        <w:t xml:space="preserve"> until they reach minimum qualitative and quantitative SAP </w:t>
      </w:r>
      <w:r w:rsidR="00447A56">
        <w:rPr>
          <w:rFonts w:cstheme="minorHAnsi"/>
          <w:sz w:val="24"/>
          <w:szCs w:val="24"/>
        </w:rPr>
        <w:t>standards</w:t>
      </w:r>
      <w:r w:rsidR="00421DE1" w:rsidRPr="008F1775">
        <w:rPr>
          <w:rFonts w:cstheme="minorHAnsi"/>
          <w:sz w:val="24"/>
          <w:szCs w:val="24"/>
        </w:rPr>
        <w:t>.</w:t>
      </w:r>
    </w:p>
    <w:p w:rsidR="00B53A2A" w:rsidRPr="008809FF" w:rsidRDefault="00B53A2A" w:rsidP="00D5596D">
      <w:pPr>
        <w:rPr>
          <w:rFonts w:cstheme="minorHAnsi"/>
          <w:sz w:val="24"/>
          <w:szCs w:val="24"/>
        </w:rPr>
      </w:pPr>
    </w:p>
    <w:p w:rsidR="00805A63" w:rsidRDefault="00D5596D" w:rsidP="00D5596D">
      <w:pPr>
        <w:rPr>
          <w:rFonts w:cstheme="minorHAnsi"/>
          <w:sz w:val="24"/>
          <w:szCs w:val="24"/>
        </w:rPr>
      </w:pPr>
      <w:r w:rsidRPr="00D73CD0">
        <w:rPr>
          <w:rFonts w:cstheme="minorHAnsi"/>
          <w:b/>
          <w:bCs/>
          <w:sz w:val="24"/>
          <w:szCs w:val="24"/>
        </w:rPr>
        <w:t xml:space="preserve">Financial Aid </w:t>
      </w:r>
      <w:proofErr w:type="spellStart"/>
      <w:proofErr w:type="gramStart"/>
      <w:r w:rsidRPr="00D73CD0">
        <w:rPr>
          <w:rFonts w:cstheme="minorHAnsi"/>
          <w:b/>
          <w:bCs/>
          <w:sz w:val="24"/>
          <w:szCs w:val="24"/>
        </w:rPr>
        <w:t>Probatio</w:t>
      </w:r>
      <w:r w:rsidR="00B5063E">
        <w:rPr>
          <w:rFonts w:cstheme="minorHAnsi"/>
          <w:b/>
          <w:bCs/>
          <w:sz w:val="24"/>
          <w:szCs w:val="24"/>
        </w:rPr>
        <w:t>n:</w:t>
      </w:r>
      <w:r w:rsidRPr="00D73CD0">
        <w:rPr>
          <w:rFonts w:cstheme="minorHAnsi"/>
          <w:sz w:val="24"/>
          <w:szCs w:val="24"/>
        </w:rPr>
        <w:t>This</w:t>
      </w:r>
      <w:proofErr w:type="spellEnd"/>
      <w:proofErr w:type="gramEnd"/>
      <w:r w:rsidRPr="00D73CD0">
        <w:rPr>
          <w:rFonts w:cstheme="minorHAnsi"/>
          <w:sz w:val="24"/>
          <w:szCs w:val="24"/>
        </w:rPr>
        <w:t xml:space="preserve"> status will be given to students who successfully appeal their Financial Aid Suspension status. </w:t>
      </w:r>
      <w:r w:rsidR="008D58F6" w:rsidRPr="00D73CD0">
        <w:rPr>
          <w:rFonts w:cstheme="minorHAnsi"/>
          <w:sz w:val="24"/>
          <w:szCs w:val="24"/>
        </w:rPr>
        <w:t xml:space="preserve">While on probation, students are required to pass all of the courses they enroll in </w:t>
      </w:r>
      <w:r w:rsidR="00392501">
        <w:rPr>
          <w:rFonts w:cstheme="minorHAnsi"/>
          <w:sz w:val="24"/>
          <w:szCs w:val="24"/>
        </w:rPr>
        <w:t>and</w:t>
      </w:r>
      <w:r w:rsidR="00D62410">
        <w:rPr>
          <w:rFonts w:cstheme="minorHAnsi"/>
          <w:sz w:val="24"/>
          <w:szCs w:val="24"/>
        </w:rPr>
        <w:t xml:space="preserve"> increase their CGPA</w:t>
      </w:r>
      <w:r w:rsidR="006758C1">
        <w:rPr>
          <w:rFonts w:cstheme="minorHAnsi"/>
          <w:sz w:val="24"/>
          <w:szCs w:val="24"/>
        </w:rPr>
        <w:t xml:space="preserve"> </w:t>
      </w:r>
      <w:r w:rsidR="006758C1" w:rsidRPr="00D73CD0">
        <w:rPr>
          <w:rFonts w:cstheme="minorHAnsi"/>
          <w:sz w:val="24"/>
          <w:szCs w:val="24"/>
        </w:rPr>
        <w:t>each quarter</w:t>
      </w:r>
      <w:r w:rsidR="00D62410">
        <w:rPr>
          <w:rFonts w:cstheme="minorHAnsi"/>
          <w:sz w:val="24"/>
          <w:szCs w:val="24"/>
        </w:rPr>
        <w:t xml:space="preserve"> </w:t>
      </w:r>
      <w:r w:rsidR="008D58F6" w:rsidRPr="00D73CD0">
        <w:rPr>
          <w:rFonts w:cstheme="minorHAnsi"/>
          <w:sz w:val="24"/>
          <w:szCs w:val="24"/>
        </w:rPr>
        <w:t>until they reach minimum qualitative and quantitative SAP standards.</w:t>
      </w:r>
    </w:p>
    <w:p w:rsidR="008C48A2" w:rsidRDefault="008C48A2" w:rsidP="00D5596D">
      <w:pPr>
        <w:rPr>
          <w:rFonts w:cstheme="minorHAnsi"/>
          <w:sz w:val="24"/>
          <w:szCs w:val="24"/>
        </w:rPr>
      </w:pPr>
    </w:p>
    <w:p w:rsidR="00D5596D" w:rsidRPr="008809FF" w:rsidRDefault="00D5596D" w:rsidP="00D5596D">
      <w:pPr>
        <w:rPr>
          <w:rStyle w:val="CommentReference"/>
          <w:rFonts w:cstheme="minorHAnsi"/>
          <w:sz w:val="24"/>
          <w:szCs w:val="24"/>
        </w:rPr>
      </w:pPr>
      <w:r w:rsidRPr="008809FF">
        <w:rPr>
          <w:rFonts w:cstheme="minorHAnsi"/>
          <w:b/>
          <w:bCs/>
          <w:sz w:val="24"/>
          <w:szCs w:val="24"/>
        </w:rPr>
        <w:t xml:space="preserve">Maximum Timeframe (MTF) </w:t>
      </w:r>
    </w:p>
    <w:p w:rsidR="00D5596D" w:rsidRPr="008809FF" w:rsidRDefault="00D5596D" w:rsidP="00D5596D">
      <w:pPr>
        <w:rPr>
          <w:rFonts w:cstheme="minorHAnsi"/>
          <w:sz w:val="24"/>
          <w:szCs w:val="24"/>
        </w:rPr>
      </w:pPr>
      <w:r w:rsidRPr="008809FF">
        <w:rPr>
          <w:rFonts w:cstheme="minorHAnsi"/>
          <w:b/>
          <w:bCs/>
          <w:sz w:val="24"/>
          <w:szCs w:val="24"/>
        </w:rPr>
        <w:t>Warning MTF:</w:t>
      </w:r>
      <w:r w:rsidRPr="008809FF">
        <w:rPr>
          <w:rFonts w:cstheme="minorHAnsi"/>
          <w:sz w:val="24"/>
          <w:szCs w:val="24"/>
        </w:rPr>
        <w:t xml:space="preserve"> MTF 125% </w:t>
      </w:r>
    </w:p>
    <w:p w:rsidR="00D5596D" w:rsidRPr="008809FF" w:rsidRDefault="00D5596D" w:rsidP="00D5596D">
      <w:pPr>
        <w:rPr>
          <w:rFonts w:cstheme="minorHAnsi"/>
          <w:sz w:val="24"/>
          <w:szCs w:val="24"/>
        </w:rPr>
      </w:pPr>
      <w:r w:rsidRPr="008809FF">
        <w:rPr>
          <w:rFonts w:cstheme="minorHAnsi"/>
          <w:b/>
          <w:bCs/>
          <w:sz w:val="24"/>
          <w:szCs w:val="24"/>
        </w:rPr>
        <w:t>Dismissal for MTF:</w:t>
      </w:r>
      <w:r w:rsidRPr="008809FF">
        <w:rPr>
          <w:rFonts w:cstheme="minorHAnsi"/>
          <w:sz w:val="24"/>
          <w:szCs w:val="24"/>
        </w:rPr>
        <w:t xml:space="preserve"> MTF 150% </w:t>
      </w:r>
    </w:p>
    <w:p w:rsidR="00D5596D" w:rsidRPr="008F3AE2" w:rsidRDefault="00D5596D" w:rsidP="008F3AE2">
      <w:pPr>
        <w:pStyle w:val="ListParagraph"/>
        <w:numPr>
          <w:ilvl w:val="0"/>
          <w:numId w:val="14"/>
        </w:numPr>
        <w:rPr>
          <w:rFonts w:cstheme="minorHAnsi"/>
          <w:sz w:val="24"/>
          <w:szCs w:val="24"/>
        </w:rPr>
      </w:pPr>
      <w:r w:rsidRPr="008F3AE2">
        <w:rPr>
          <w:rFonts w:cstheme="minorHAnsi"/>
          <w:sz w:val="24"/>
          <w:szCs w:val="24"/>
        </w:rPr>
        <w:t xml:space="preserve">A student can be put on MTF Suspension </w:t>
      </w:r>
      <w:r w:rsidR="00620AF2">
        <w:rPr>
          <w:rFonts w:cstheme="minorHAnsi"/>
          <w:sz w:val="24"/>
          <w:szCs w:val="24"/>
        </w:rPr>
        <w:t xml:space="preserve">at </w:t>
      </w:r>
      <w:r w:rsidRPr="008F3AE2">
        <w:rPr>
          <w:rFonts w:cstheme="minorHAnsi"/>
          <w:sz w:val="24"/>
          <w:szCs w:val="24"/>
        </w:rPr>
        <w:t xml:space="preserve">any </w:t>
      </w:r>
      <w:r w:rsidR="007925C0">
        <w:rPr>
          <w:rFonts w:cstheme="minorHAnsi"/>
          <w:sz w:val="24"/>
          <w:szCs w:val="24"/>
        </w:rPr>
        <w:t>point</w:t>
      </w:r>
      <w:r w:rsidRPr="008F3AE2">
        <w:rPr>
          <w:rFonts w:cstheme="minorHAnsi"/>
          <w:sz w:val="24"/>
          <w:szCs w:val="24"/>
        </w:rPr>
        <w:t xml:space="preserve"> a </w:t>
      </w:r>
      <w:r w:rsidR="00BC74CB">
        <w:rPr>
          <w:rFonts w:cstheme="minorHAnsi"/>
          <w:sz w:val="24"/>
          <w:szCs w:val="24"/>
        </w:rPr>
        <w:t>F</w:t>
      </w:r>
      <w:r w:rsidRPr="008F3AE2">
        <w:rPr>
          <w:rFonts w:cstheme="minorHAnsi"/>
          <w:sz w:val="24"/>
          <w:szCs w:val="24"/>
        </w:rPr>
        <w:t xml:space="preserve">inancial </w:t>
      </w:r>
      <w:r w:rsidR="00BC74CB">
        <w:rPr>
          <w:rFonts w:cstheme="minorHAnsi"/>
          <w:sz w:val="24"/>
          <w:szCs w:val="24"/>
        </w:rPr>
        <w:t>A</w:t>
      </w:r>
      <w:r w:rsidRPr="008F3AE2">
        <w:rPr>
          <w:rFonts w:cstheme="minorHAnsi"/>
          <w:sz w:val="24"/>
          <w:szCs w:val="24"/>
        </w:rPr>
        <w:t xml:space="preserve">id </w:t>
      </w:r>
      <w:r w:rsidR="00BC74CB">
        <w:rPr>
          <w:rFonts w:cstheme="minorHAnsi"/>
          <w:sz w:val="24"/>
          <w:szCs w:val="24"/>
        </w:rPr>
        <w:t>A</w:t>
      </w:r>
      <w:r w:rsidRPr="008F3AE2">
        <w:rPr>
          <w:rFonts w:cstheme="minorHAnsi"/>
          <w:sz w:val="24"/>
          <w:szCs w:val="24"/>
        </w:rPr>
        <w:t xml:space="preserve">dvisor determines it is mathematically impossible to complete the degree within the 150% timeframe, even if they have not reached </w:t>
      </w:r>
      <w:r w:rsidR="0000574A">
        <w:rPr>
          <w:rFonts w:cstheme="minorHAnsi"/>
          <w:sz w:val="24"/>
          <w:szCs w:val="24"/>
        </w:rPr>
        <w:t xml:space="preserve">the </w:t>
      </w:r>
      <w:r w:rsidRPr="008F3AE2">
        <w:rPr>
          <w:rFonts w:cstheme="minorHAnsi"/>
          <w:sz w:val="24"/>
          <w:szCs w:val="24"/>
        </w:rPr>
        <w:t>Warning MTF</w:t>
      </w:r>
      <w:r w:rsidR="0000574A">
        <w:rPr>
          <w:rFonts w:cstheme="minorHAnsi"/>
          <w:sz w:val="24"/>
          <w:szCs w:val="24"/>
        </w:rPr>
        <w:t xml:space="preserve"> percentage</w:t>
      </w:r>
      <w:r w:rsidRPr="008F3AE2">
        <w:rPr>
          <w:rFonts w:cstheme="minorHAnsi"/>
          <w:sz w:val="24"/>
          <w:szCs w:val="24"/>
        </w:rPr>
        <w:t xml:space="preserve">. </w:t>
      </w:r>
    </w:p>
    <w:p w:rsidR="00D5596D" w:rsidRDefault="00D5596D" w:rsidP="00D5596D">
      <w:pPr>
        <w:pStyle w:val="ListParagraph"/>
        <w:numPr>
          <w:ilvl w:val="0"/>
          <w:numId w:val="14"/>
        </w:numPr>
        <w:rPr>
          <w:rFonts w:cstheme="minorHAnsi"/>
          <w:sz w:val="24"/>
          <w:szCs w:val="24"/>
        </w:rPr>
      </w:pPr>
      <w:r w:rsidRPr="008F3AE2">
        <w:rPr>
          <w:rFonts w:cstheme="minorHAnsi"/>
          <w:sz w:val="24"/>
          <w:szCs w:val="24"/>
        </w:rPr>
        <w:t xml:space="preserve">See </w:t>
      </w:r>
      <w:r w:rsidR="00043ED6">
        <w:rPr>
          <w:rFonts w:cstheme="minorHAnsi"/>
          <w:sz w:val="24"/>
          <w:szCs w:val="24"/>
        </w:rPr>
        <w:t>‘</w:t>
      </w:r>
      <w:r w:rsidRPr="008F3AE2">
        <w:rPr>
          <w:rFonts w:cstheme="minorHAnsi"/>
          <w:sz w:val="24"/>
          <w:szCs w:val="24"/>
        </w:rPr>
        <w:t>Consecutive Degree</w:t>
      </w:r>
      <w:r w:rsidR="00043ED6">
        <w:rPr>
          <w:rFonts w:cstheme="minorHAnsi"/>
          <w:sz w:val="24"/>
          <w:szCs w:val="24"/>
        </w:rPr>
        <w:t>’</w:t>
      </w:r>
      <w:r w:rsidRPr="008F3AE2">
        <w:rPr>
          <w:rFonts w:cstheme="minorHAnsi"/>
          <w:sz w:val="24"/>
          <w:szCs w:val="24"/>
        </w:rPr>
        <w:t xml:space="preserve"> for how credits will be evaluated for a 2</w:t>
      </w:r>
      <w:r w:rsidRPr="008F3AE2">
        <w:rPr>
          <w:rFonts w:cstheme="minorHAnsi"/>
          <w:sz w:val="24"/>
          <w:szCs w:val="24"/>
          <w:vertAlign w:val="superscript"/>
        </w:rPr>
        <w:t>nd</w:t>
      </w:r>
      <w:r w:rsidRPr="008F3AE2">
        <w:rPr>
          <w:rFonts w:cstheme="minorHAnsi"/>
          <w:sz w:val="24"/>
          <w:szCs w:val="24"/>
        </w:rPr>
        <w:t xml:space="preserve"> program</w:t>
      </w:r>
      <w:r w:rsidR="00B7573D">
        <w:rPr>
          <w:rFonts w:cstheme="minorHAnsi"/>
          <w:sz w:val="24"/>
          <w:szCs w:val="24"/>
        </w:rPr>
        <w:t xml:space="preserve"> of study</w:t>
      </w:r>
      <w:r w:rsidRPr="008F3AE2">
        <w:rPr>
          <w:rFonts w:cstheme="minorHAnsi"/>
          <w:sz w:val="24"/>
          <w:szCs w:val="24"/>
        </w:rPr>
        <w:t xml:space="preserve">. </w:t>
      </w:r>
    </w:p>
    <w:p w:rsidR="00E529C4" w:rsidRPr="002C760A" w:rsidRDefault="00E529C4" w:rsidP="00E529C4">
      <w:pPr>
        <w:pStyle w:val="ListParagraph"/>
        <w:rPr>
          <w:rFonts w:cstheme="minorHAnsi"/>
          <w:sz w:val="24"/>
          <w:szCs w:val="24"/>
        </w:rPr>
      </w:pPr>
    </w:p>
    <w:p w:rsidR="00D5596D" w:rsidRPr="009E22EE" w:rsidRDefault="00D5596D" w:rsidP="00896A8B">
      <w:pPr>
        <w:pStyle w:val="Heading1"/>
        <w:jc w:val="center"/>
        <w:rPr>
          <w:b/>
        </w:rPr>
      </w:pPr>
      <w:r w:rsidRPr="009E22EE">
        <w:rPr>
          <w:b/>
        </w:rPr>
        <w:t xml:space="preserve">Appeal </w:t>
      </w:r>
      <w:r w:rsidR="001F0E49" w:rsidRPr="009E22EE">
        <w:rPr>
          <w:b/>
        </w:rPr>
        <w:t>T</w:t>
      </w:r>
      <w:r w:rsidRPr="009E22EE">
        <w:rPr>
          <w:b/>
        </w:rPr>
        <w:t>imeline</w:t>
      </w:r>
      <w:r w:rsidR="001F233B" w:rsidRPr="009E22EE">
        <w:rPr>
          <w:b/>
        </w:rPr>
        <w:t>s</w:t>
      </w:r>
      <w:r w:rsidRPr="009E22EE">
        <w:rPr>
          <w:b/>
        </w:rPr>
        <w:t xml:space="preserve">, </w:t>
      </w:r>
      <w:r w:rsidR="001F0E49" w:rsidRPr="009E22EE">
        <w:rPr>
          <w:b/>
        </w:rPr>
        <w:t>R</w:t>
      </w:r>
      <w:r w:rsidRPr="009E22EE">
        <w:rPr>
          <w:b/>
        </w:rPr>
        <w:t xml:space="preserve">equirements, </w:t>
      </w:r>
      <w:r w:rsidR="00C44AF7" w:rsidRPr="009E22EE">
        <w:rPr>
          <w:b/>
        </w:rPr>
        <w:t xml:space="preserve">Outcomes, </w:t>
      </w:r>
      <w:r w:rsidRPr="009E22EE">
        <w:rPr>
          <w:b/>
        </w:rPr>
        <w:t xml:space="preserve">and </w:t>
      </w:r>
      <w:r w:rsidR="001F0E49" w:rsidRPr="009E22EE">
        <w:rPr>
          <w:b/>
        </w:rPr>
        <w:t>D</w:t>
      </w:r>
      <w:r w:rsidRPr="009E22EE">
        <w:rPr>
          <w:b/>
        </w:rPr>
        <w:t>eadlines</w:t>
      </w:r>
    </w:p>
    <w:p w:rsidR="00D13930" w:rsidRPr="00EB0F10" w:rsidRDefault="00D5596D" w:rsidP="00F23F06">
      <w:pPr>
        <w:pStyle w:val="Heading1"/>
        <w:rPr>
          <w:rStyle w:val="Strong"/>
          <w:bCs w:val="0"/>
          <w:szCs w:val="28"/>
        </w:rPr>
      </w:pPr>
      <w:r w:rsidRPr="00EB0F10">
        <w:rPr>
          <w:rStyle w:val="Strong"/>
          <w:bCs w:val="0"/>
          <w:szCs w:val="28"/>
        </w:rPr>
        <w:t>Timeline</w:t>
      </w:r>
    </w:p>
    <w:p w:rsidR="00D5596D" w:rsidRPr="008809FF" w:rsidRDefault="00D5596D" w:rsidP="00D5596D">
      <w:pPr>
        <w:rPr>
          <w:rFonts w:cstheme="minorHAnsi"/>
          <w:sz w:val="24"/>
          <w:szCs w:val="24"/>
        </w:rPr>
      </w:pPr>
      <w:r w:rsidRPr="008809FF">
        <w:rPr>
          <w:rFonts w:cstheme="minorHAnsi"/>
          <w:sz w:val="24"/>
          <w:szCs w:val="24"/>
        </w:rPr>
        <w:t xml:space="preserve">The </w:t>
      </w:r>
      <w:r w:rsidR="00E02219">
        <w:rPr>
          <w:rFonts w:cstheme="minorHAnsi"/>
          <w:sz w:val="24"/>
          <w:szCs w:val="24"/>
        </w:rPr>
        <w:t xml:space="preserve">Financial Aid </w:t>
      </w:r>
      <w:r w:rsidRPr="008809FF">
        <w:rPr>
          <w:rFonts w:cstheme="minorHAnsi"/>
          <w:sz w:val="24"/>
          <w:szCs w:val="24"/>
        </w:rPr>
        <w:t>Appeals Committee review</w:t>
      </w:r>
      <w:r w:rsidR="00B11348">
        <w:rPr>
          <w:rFonts w:cstheme="minorHAnsi"/>
          <w:sz w:val="24"/>
          <w:szCs w:val="24"/>
        </w:rPr>
        <w:t>s</w:t>
      </w:r>
      <w:r w:rsidRPr="008809FF">
        <w:rPr>
          <w:rFonts w:cstheme="minorHAnsi"/>
          <w:sz w:val="24"/>
          <w:szCs w:val="24"/>
        </w:rPr>
        <w:t xml:space="preserve"> all SAP </w:t>
      </w:r>
      <w:r w:rsidR="005C16A3">
        <w:rPr>
          <w:rFonts w:cstheme="minorHAnsi"/>
          <w:sz w:val="24"/>
          <w:szCs w:val="24"/>
        </w:rPr>
        <w:t>A</w:t>
      </w:r>
      <w:r w:rsidRPr="008809FF">
        <w:rPr>
          <w:rFonts w:cstheme="minorHAnsi"/>
          <w:sz w:val="24"/>
          <w:szCs w:val="24"/>
        </w:rPr>
        <w:t>ppeals</w:t>
      </w:r>
      <w:r w:rsidR="00D779F2">
        <w:rPr>
          <w:rFonts w:cstheme="minorHAnsi"/>
          <w:sz w:val="24"/>
          <w:szCs w:val="24"/>
        </w:rPr>
        <w:t xml:space="preserve"> submitted to the Financial Aid </w:t>
      </w:r>
      <w:r w:rsidR="001844C2">
        <w:rPr>
          <w:rFonts w:cstheme="minorHAnsi"/>
          <w:sz w:val="24"/>
          <w:szCs w:val="24"/>
        </w:rPr>
        <w:t>o</w:t>
      </w:r>
      <w:r w:rsidR="00D779F2">
        <w:rPr>
          <w:rFonts w:cstheme="minorHAnsi"/>
          <w:sz w:val="24"/>
          <w:szCs w:val="24"/>
        </w:rPr>
        <w:t>ffice</w:t>
      </w:r>
      <w:r w:rsidRPr="008809FF">
        <w:rPr>
          <w:rFonts w:cstheme="minorHAnsi"/>
          <w:sz w:val="24"/>
          <w:szCs w:val="24"/>
        </w:rPr>
        <w:t xml:space="preserve">. </w:t>
      </w:r>
      <w:r w:rsidR="00316CAA">
        <w:rPr>
          <w:rFonts w:cstheme="minorHAnsi"/>
          <w:sz w:val="24"/>
          <w:szCs w:val="24"/>
        </w:rPr>
        <w:t>Students</w:t>
      </w:r>
      <w:r w:rsidRPr="008809FF">
        <w:rPr>
          <w:rFonts w:cstheme="minorHAnsi"/>
          <w:sz w:val="24"/>
          <w:szCs w:val="24"/>
        </w:rPr>
        <w:t xml:space="preserve"> will receive an email which communicates the </w:t>
      </w:r>
      <w:r w:rsidR="00316CAA">
        <w:rPr>
          <w:rFonts w:cstheme="minorHAnsi"/>
          <w:sz w:val="24"/>
          <w:szCs w:val="24"/>
        </w:rPr>
        <w:t>c</w:t>
      </w:r>
      <w:r w:rsidRPr="008809FF">
        <w:rPr>
          <w:rFonts w:cstheme="minorHAnsi"/>
          <w:sz w:val="24"/>
          <w:szCs w:val="24"/>
        </w:rPr>
        <w:t>ommittee's decision or requests additional documentation</w:t>
      </w:r>
      <w:r w:rsidR="00A442CD">
        <w:rPr>
          <w:rFonts w:cstheme="minorHAnsi"/>
          <w:sz w:val="24"/>
          <w:szCs w:val="24"/>
        </w:rPr>
        <w:t xml:space="preserve"> </w:t>
      </w:r>
      <w:r w:rsidR="00316CAA" w:rsidRPr="008809FF">
        <w:rPr>
          <w:rFonts w:cstheme="minorHAnsi"/>
          <w:sz w:val="24"/>
          <w:szCs w:val="24"/>
        </w:rPr>
        <w:t xml:space="preserve">after </w:t>
      </w:r>
      <w:r w:rsidR="00316CAA">
        <w:rPr>
          <w:rFonts w:cstheme="minorHAnsi"/>
          <w:sz w:val="24"/>
          <w:szCs w:val="24"/>
        </w:rPr>
        <w:t>their</w:t>
      </w:r>
      <w:r w:rsidR="00316CAA" w:rsidRPr="008809FF">
        <w:rPr>
          <w:rFonts w:cstheme="minorHAnsi"/>
          <w:sz w:val="24"/>
          <w:szCs w:val="24"/>
        </w:rPr>
        <w:t xml:space="preserve"> appeal is reviewed</w:t>
      </w:r>
      <w:r w:rsidRPr="008809FF">
        <w:rPr>
          <w:rFonts w:cstheme="minorHAnsi"/>
          <w:sz w:val="24"/>
          <w:szCs w:val="24"/>
        </w:rPr>
        <w:t xml:space="preserve">. If </w:t>
      </w:r>
      <w:r w:rsidR="005A096A">
        <w:rPr>
          <w:rFonts w:cstheme="minorHAnsi"/>
          <w:sz w:val="24"/>
          <w:szCs w:val="24"/>
        </w:rPr>
        <w:t>a student</w:t>
      </w:r>
      <w:r w:rsidRPr="008809FF">
        <w:rPr>
          <w:rFonts w:cstheme="minorHAnsi"/>
          <w:sz w:val="24"/>
          <w:szCs w:val="24"/>
        </w:rPr>
        <w:t xml:space="preserve"> did not submit supporting documentation which directly relates to </w:t>
      </w:r>
      <w:r w:rsidR="005A096A">
        <w:rPr>
          <w:rFonts w:cstheme="minorHAnsi"/>
          <w:sz w:val="24"/>
          <w:szCs w:val="24"/>
        </w:rPr>
        <w:t>their</w:t>
      </w:r>
      <w:r w:rsidRPr="008809FF">
        <w:rPr>
          <w:rFonts w:cstheme="minorHAnsi"/>
          <w:sz w:val="24"/>
          <w:szCs w:val="24"/>
        </w:rPr>
        <w:t xml:space="preserve"> appeal statement, the </w:t>
      </w:r>
      <w:r w:rsidR="00465EFE">
        <w:rPr>
          <w:rFonts w:cstheme="minorHAnsi"/>
          <w:sz w:val="24"/>
          <w:szCs w:val="24"/>
        </w:rPr>
        <w:t>c</w:t>
      </w:r>
      <w:r w:rsidRPr="008809FF">
        <w:rPr>
          <w:rFonts w:cstheme="minorHAnsi"/>
          <w:sz w:val="24"/>
          <w:szCs w:val="24"/>
        </w:rPr>
        <w:t xml:space="preserve">ommittee may request </w:t>
      </w:r>
      <w:r w:rsidR="00465EFE">
        <w:rPr>
          <w:rFonts w:cstheme="minorHAnsi"/>
          <w:sz w:val="24"/>
          <w:szCs w:val="24"/>
        </w:rPr>
        <w:t>the student submit</w:t>
      </w:r>
      <w:r w:rsidR="00CF3707">
        <w:rPr>
          <w:rFonts w:cstheme="minorHAnsi"/>
          <w:sz w:val="24"/>
          <w:szCs w:val="24"/>
        </w:rPr>
        <w:t>s</w:t>
      </w:r>
      <w:r w:rsidR="00465EFE">
        <w:rPr>
          <w:rFonts w:cstheme="minorHAnsi"/>
          <w:sz w:val="24"/>
          <w:szCs w:val="24"/>
        </w:rPr>
        <w:t xml:space="preserve"> </w:t>
      </w:r>
      <w:r w:rsidRPr="008809FF">
        <w:rPr>
          <w:rFonts w:cstheme="minorHAnsi"/>
          <w:sz w:val="24"/>
          <w:szCs w:val="24"/>
        </w:rPr>
        <w:t xml:space="preserve">additional supporting documentation before review of </w:t>
      </w:r>
      <w:r w:rsidR="00465EFE">
        <w:rPr>
          <w:rFonts w:cstheme="minorHAnsi"/>
          <w:sz w:val="24"/>
          <w:szCs w:val="24"/>
        </w:rPr>
        <w:t>the</w:t>
      </w:r>
      <w:r w:rsidRPr="008809FF">
        <w:rPr>
          <w:rFonts w:cstheme="minorHAnsi"/>
          <w:sz w:val="24"/>
          <w:szCs w:val="24"/>
        </w:rPr>
        <w:t xml:space="preserve"> appeal can be completed.</w:t>
      </w:r>
    </w:p>
    <w:p w:rsidR="00D5596D" w:rsidRDefault="00D5596D" w:rsidP="00D5596D">
      <w:pPr>
        <w:pStyle w:val="ListParagraph"/>
        <w:numPr>
          <w:ilvl w:val="0"/>
          <w:numId w:val="4"/>
        </w:numPr>
        <w:rPr>
          <w:rFonts w:cstheme="minorHAnsi"/>
          <w:sz w:val="24"/>
          <w:szCs w:val="24"/>
        </w:rPr>
      </w:pPr>
      <w:r w:rsidRPr="008809FF">
        <w:rPr>
          <w:rFonts w:cstheme="minorHAnsi"/>
          <w:sz w:val="24"/>
          <w:szCs w:val="24"/>
        </w:rPr>
        <w:t xml:space="preserve">Typical processing for </w:t>
      </w:r>
      <w:r w:rsidR="00D2547A">
        <w:rPr>
          <w:rFonts w:cstheme="minorHAnsi"/>
          <w:sz w:val="24"/>
          <w:szCs w:val="24"/>
        </w:rPr>
        <w:t>a</w:t>
      </w:r>
      <w:r w:rsidRPr="008809FF">
        <w:rPr>
          <w:rFonts w:cstheme="minorHAnsi"/>
          <w:sz w:val="24"/>
          <w:szCs w:val="24"/>
        </w:rPr>
        <w:t>ppeals is 10 business days</w:t>
      </w:r>
      <w:r w:rsidR="006A0A9F">
        <w:rPr>
          <w:rFonts w:cstheme="minorHAnsi"/>
          <w:sz w:val="24"/>
          <w:szCs w:val="24"/>
        </w:rPr>
        <w:t xml:space="preserve"> once grades post for a term (quarter)</w:t>
      </w:r>
      <w:r w:rsidRPr="008809FF">
        <w:rPr>
          <w:rFonts w:cstheme="minorHAnsi"/>
          <w:sz w:val="24"/>
          <w:szCs w:val="24"/>
        </w:rPr>
        <w:t>.</w:t>
      </w:r>
    </w:p>
    <w:p w:rsidR="00B9109A" w:rsidRPr="008809FF" w:rsidRDefault="00B9109A" w:rsidP="00D5596D">
      <w:pPr>
        <w:pStyle w:val="ListParagraph"/>
        <w:numPr>
          <w:ilvl w:val="0"/>
          <w:numId w:val="4"/>
        </w:numPr>
        <w:rPr>
          <w:rFonts w:cstheme="minorHAnsi"/>
          <w:sz w:val="24"/>
          <w:szCs w:val="24"/>
        </w:rPr>
      </w:pPr>
      <w:r>
        <w:rPr>
          <w:rFonts w:cstheme="minorHAnsi"/>
          <w:sz w:val="24"/>
          <w:szCs w:val="24"/>
        </w:rPr>
        <w:t xml:space="preserve">Appeals submitted prior to grades posting will not be reviewed </w:t>
      </w:r>
      <w:r w:rsidR="00D94CDB">
        <w:rPr>
          <w:rFonts w:cstheme="minorHAnsi"/>
          <w:sz w:val="24"/>
          <w:szCs w:val="24"/>
        </w:rPr>
        <w:t xml:space="preserve">until grades post for the current </w:t>
      </w:r>
      <w:r w:rsidR="004A69EB">
        <w:rPr>
          <w:rFonts w:cstheme="minorHAnsi"/>
          <w:sz w:val="24"/>
          <w:szCs w:val="24"/>
        </w:rPr>
        <w:t>term (quarter)</w:t>
      </w:r>
      <w:r w:rsidR="00D94CDB">
        <w:rPr>
          <w:rFonts w:cstheme="minorHAnsi"/>
          <w:sz w:val="24"/>
          <w:szCs w:val="24"/>
        </w:rPr>
        <w:t xml:space="preserve"> </w:t>
      </w:r>
      <w:r>
        <w:rPr>
          <w:rFonts w:cstheme="minorHAnsi"/>
          <w:sz w:val="24"/>
          <w:szCs w:val="24"/>
        </w:rPr>
        <w:t>unless the student withdrew from all of their course(s) in a given term</w:t>
      </w:r>
      <w:r w:rsidR="00F4598E">
        <w:rPr>
          <w:rFonts w:cstheme="minorHAnsi"/>
          <w:sz w:val="24"/>
          <w:szCs w:val="24"/>
        </w:rPr>
        <w:t xml:space="preserve"> </w:t>
      </w:r>
      <w:r>
        <w:rPr>
          <w:rFonts w:cstheme="minorHAnsi"/>
          <w:sz w:val="24"/>
          <w:szCs w:val="24"/>
        </w:rPr>
        <w:t>(quarter).</w:t>
      </w:r>
    </w:p>
    <w:p w:rsidR="00D5596D" w:rsidRPr="00B641CB" w:rsidRDefault="004922F0" w:rsidP="00D5596D">
      <w:pPr>
        <w:pStyle w:val="ListParagraph"/>
        <w:numPr>
          <w:ilvl w:val="0"/>
          <w:numId w:val="4"/>
        </w:numPr>
        <w:rPr>
          <w:rFonts w:cstheme="minorHAnsi"/>
          <w:sz w:val="24"/>
          <w:szCs w:val="24"/>
        </w:rPr>
      </w:pPr>
      <w:r>
        <w:rPr>
          <w:rFonts w:cstheme="minorHAnsi"/>
          <w:sz w:val="24"/>
          <w:szCs w:val="24"/>
        </w:rPr>
        <w:t>When</w:t>
      </w:r>
      <w:r w:rsidR="00E60782">
        <w:rPr>
          <w:rFonts w:cstheme="minorHAnsi"/>
          <w:sz w:val="24"/>
          <w:szCs w:val="24"/>
        </w:rPr>
        <w:t>/if</w:t>
      </w:r>
      <w:r>
        <w:rPr>
          <w:rFonts w:cstheme="minorHAnsi"/>
          <w:sz w:val="24"/>
          <w:szCs w:val="24"/>
        </w:rPr>
        <w:t xml:space="preserve"> </w:t>
      </w:r>
      <w:r w:rsidR="00857940">
        <w:rPr>
          <w:rFonts w:cstheme="minorHAnsi"/>
          <w:sz w:val="24"/>
          <w:szCs w:val="24"/>
        </w:rPr>
        <w:t>a</w:t>
      </w:r>
      <w:r>
        <w:rPr>
          <w:rFonts w:cstheme="minorHAnsi"/>
          <w:sz w:val="24"/>
          <w:szCs w:val="24"/>
        </w:rPr>
        <w:t>ppeals are approved, f</w:t>
      </w:r>
      <w:r w:rsidR="00FD32FC">
        <w:rPr>
          <w:rFonts w:cstheme="minorHAnsi"/>
          <w:sz w:val="24"/>
          <w:szCs w:val="24"/>
        </w:rPr>
        <w:t>inancial a</w:t>
      </w:r>
      <w:r w:rsidR="00D5596D" w:rsidRPr="008809FF">
        <w:rPr>
          <w:rFonts w:cstheme="minorHAnsi"/>
          <w:sz w:val="24"/>
          <w:szCs w:val="24"/>
        </w:rPr>
        <w:t>id is not retroactive to previous quarters</w:t>
      </w:r>
      <w:r w:rsidR="00A71FFB">
        <w:rPr>
          <w:rFonts w:cstheme="minorHAnsi"/>
          <w:sz w:val="24"/>
          <w:szCs w:val="24"/>
        </w:rPr>
        <w:t>. R</w:t>
      </w:r>
      <w:r w:rsidR="00402719">
        <w:rPr>
          <w:rFonts w:cstheme="minorHAnsi"/>
          <w:sz w:val="24"/>
          <w:szCs w:val="24"/>
        </w:rPr>
        <w:t>ather</w:t>
      </w:r>
      <w:r w:rsidR="00AE0C65">
        <w:rPr>
          <w:rFonts w:cstheme="minorHAnsi"/>
          <w:sz w:val="24"/>
          <w:szCs w:val="24"/>
        </w:rPr>
        <w:t>,</w:t>
      </w:r>
      <w:r w:rsidR="00402719">
        <w:rPr>
          <w:rFonts w:cstheme="minorHAnsi"/>
          <w:sz w:val="24"/>
          <w:szCs w:val="24"/>
        </w:rPr>
        <w:t xml:space="preserve"> students will be awarded starting the term (quarter) the appeal is approved. </w:t>
      </w:r>
    </w:p>
    <w:p w:rsidR="00D13930" w:rsidRPr="00EB0F10" w:rsidRDefault="00D5596D" w:rsidP="00F23F06">
      <w:pPr>
        <w:pStyle w:val="Heading1"/>
        <w:rPr>
          <w:rStyle w:val="Strong"/>
          <w:bCs w:val="0"/>
          <w:szCs w:val="28"/>
        </w:rPr>
      </w:pPr>
      <w:r w:rsidRPr="00EB0F10">
        <w:rPr>
          <w:rStyle w:val="Strong"/>
          <w:bCs w:val="0"/>
          <w:szCs w:val="28"/>
        </w:rPr>
        <w:t>Requirements</w:t>
      </w:r>
    </w:p>
    <w:p w:rsidR="00D5596D" w:rsidRPr="008809FF" w:rsidRDefault="00D5596D" w:rsidP="00D5596D">
      <w:pPr>
        <w:rPr>
          <w:rFonts w:cstheme="minorHAnsi"/>
          <w:sz w:val="24"/>
          <w:szCs w:val="24"/>
        </w:rPr>
      </w:pPr>
      <w:r w:rsidRPr="008809FF">
        <w:rPr>
          <w:rFonts w:cstheme="minorHAnsi"/>
          <w:sz w:val="24"/>
          <w:szCs w:val="24"/>
        </w:rPr>
        <w:t>Appeal</w:t>
      </w:r>
      <w:r w:rsidR="00144892">
        <w:rPr>
          <w:rFonts w:cstheme="minorHAnsi"/>
          <w:sz w:val="24"/>
          <w:szCs w:val="24"/>
        </w:rPr>
        <w:t>s</w:t>
      </w:r>
      <w:r w:rsidRPr="008809FF">
        <w:rPr>
          <w:rFonts w:cstheme="minorHAnsi"/>
          <w:sz w:val="24"/>
          <w:szCs w:val="24"/>
        </w:rPr>
        <w:t xml:space="preserve"> must be submitted in writing via</w:t>
      </w:r>
      <w:r w:rsidR="00691C59">
        <w:rPr>
          <w:rFonts w:cstheme="minorHAnsi"/>
          <w:sz w:val="24"/>
          <w:szCs w:val="24"/>
        </w:rPr>
        <w:t xml:space="preserve"> the</w:t>
      </w:r>
      <w:r w:rsidR="00301A4D">
        <w:rPr>
          <w:rFonts w:cstheme="minorHAnsi"/>
          <w:sz w:val="24"/>
          <w:szCs w:val="24"/>
        </w:rPr>
        <w:t xml:space="preserve"> </w:t>
      </w:r>
      <w:r w:rsidR="00F3728A">
        <w:rPr>
          <w:rFonts w:cstheme="minorHAnsi"/>
          <w:sz w:val="24"/>
          <w:szCs w:val="24"/>
        </w:rPr>
        <w:t>Financial Aid Forms</w:t>
      </w:r>
      <w:r w:rsidR="00691C59">
        <w:rPr>
          <w:rFonts w:cstheme="minorHAnsi"/>
          <w:sz w:val="24"/>
          <w:szCs w:val="24"/>
        </w:rPr>
        <w:t xml:space="preserve"> portal</w:t>
      </w:r>
      <w:r w:rsidR="00694699">
        <w:rPr>
          <w:rFonts w:cstheme="minorHAnsi"/>
          <w:sz w:val="24"/>
          <w:szCs w:val="24"/>
        </w:rPr>
        <w:t>*</w:t>
      </w:r>
      <w:r w:rsidR="00F3728A">
        <w:rPr>
          <w:rFonts w:cstheme="minorHAnsi"/>
          <w:sz w:val="24"/>
          <w:szCs w:val="24"/>
        </w:rPr>
        <w:t xml:space="preserve"> found </w:t>
      </w:r>
      <w:r w:rsidR="00F20E82">
        <w:rPr>
          <w:rFonts w:cstheme="minorHAnsi"/>
          <w:sz w:val="24"/>
          <w:szCs w:val="24"/>
        </w:rPr>
        <w:t>in the</w:t>
      </w:r>
      <w:r w:rsidRPr="008809FF">
        <w:rPr>
          <w:rFonts w:cstheme="minorHAnsi"/>
          <w:sz w:val="24"/>
          <w:szCs w:val="24"/>
        </w:rPr>
        <w:t xml:space="preserve"> </w:t>
      </w:r>
      <w:proofErr w:type="spellStart"/>
      <w:r w:rsidR="000572C1">
        <w:rPr>
          <w:rFonts w:cstheme="minorHAnsi"/>
          <w:sz w:val="24"/>
          <w:szCs w:val="24"/>
        </w:rPr>
        <w:t>my</w:t>
      </w:r>
      <w:r w:rsidRPr="008809FF">
        <w:rPr>
          <w:rFonts w:cstheme="minorHAnsi"/>
          <w:sz w:val="24"/>
          <w:szCs w:val="24"/>
        </w:rPr>
        <w:t>SPSCC</w:t>
      </w:r>
      <w:proofErr w:type="spellEnd"/>
      <w:r w:rsidR="00F20E82">
        <w:rPr>
          <w:rFonts w:cstheme="minorHAnsi"/>
          <w:sz w:val="24"/>
          <w:szCs w:val="24"/>
        </w:rPr>
        <w:t xml:space="preserve"> Quick Links menu</w:t>
      </w:r>
      <w:r w:rsidR="005A68EB">
        <w:rPr>
          <w:rFonts w:cstheme="minorHAnsi"/>
          <w:sz w:val="24"/>
          <w:szCs w:val="24"/>
        </w:rPr>
        <w:t xml:space="preserve"> or Navigate360</w:t>
      </w:r>
      <w:r w:rsidRPr="008809FF">
        <w:rPr>
          <w:rFonts w:cstheme="minorHAnsi"/>
          <w:sz w:val="24"/>
          <w:szCs w:val="24"/>
        </w:rPr>
        <w:t xml:space="preserve"> and should respond to the following questions: </w:t>
      </w:r>
    </w:p>
    <w:p w:rsidR="00D5596D" w:rsidRPr="008809FF" w:rsidRDefault="00D5596D" w:rsidP="00D5596D">
      <w:pPr>
        <w:pStyle w:val="ListParagraph"/>
        <w:numPr>
          <w:ilvl w:val="0"/>
          <w:numId w:val="5"/>
        </w:numPr>
        <w:rPr>
          <w:rFonts w:cstheme="minorHAnsi"/>
          <w:sz w:val="24"/>
          <w:szCs w:val="24"/>
        </w:rPr>
      </w:pPr>
      <w:r w:rsidRPr="008809FF">
        <w:rPr>
          <w:rFonts w:cstheme="minorHAnsi"/>
          <w:sz w:val="24"/>
          <w:szCs w:val="24"/>
        </w:rPr>
        <w:t xml:space="preserve">Why </w:t>
      </w:r>
      <w:r w:rsidR="00E0065D">
        <w:rPr>
          <w:rFonts w:cstheme="minorHAnsi"/>
          <w:sz w:val="24"/>
          <w:szCs w:val="24"/>
        </w:rPr>
        <w:t>the</w:t>
      </w:r>
      <w:r w:rsidR="00540C90">
        <w:rPr>
          <w:rFonts w:cstheme="minorHAnsi"/>
          <w:sz w:val="24"/>
          <w:szCs w:val="24"/>
        </w:rPr>
        <w:t xml:space="preserve"> student</w:t>
      </w:r>
      <w:r w:rsidRPr="008809FF">
        <w:rPr>
          <w:rFonts w:cstheme="minorHAnsi"/>
          <w:sz w:val="24"/>
          <w:szCs w:val="24"/>
        </w:rPr>
        <w:t xml:space="preserve"> failed to make Satisfactory Academic Progress? </w:t>
      </w:r>
    </w:p>
    <w:p w:rsidR="00D5596D" w:rsidRPr="008809FF" w:rsidRDefault="00D5596D" w:rsidP="00D5596D">
      <w:pPr>
        <w:pStyle w:val="ListParagraph"/>
        <w:numPr>
          <w:ilvl w:val="0"/>
          <w:numId w:val="5"/>
        </w:numPr>
        <w:rPr>
          <w:rFonts w:cstheme="minorHAnsi"/>
          <w:sz w:val="24"/>
          <w:szCs w:val="24"/>
        </w:rPr>
      </w:pPr>
      <w:r w:rsidRPr="008809FF">
        <w:rPr>
          <w:rFonts w:cstheme="minorHAnsi"/>
          <w:sz w:val="24"/>
          <w:szCs w:val="24"/>
        </w:rPr>
        <w:t xml:space="preserve">What has changed in </w:t>
      </w:r>
      <w:r w:rsidR="00E0065D">
        <w:rPr>
          <w:rFonts w:cstheme="minorHAnsi"/>
          <w:sz w:val="24"/>
          <w:szCs w:val="24"/>
        </w:rPr>
        <w:t>the</w:t>
      </w:r>
      <w:r w:rsidR="00E10FFD">
        <w:rPr>
          <w:rFonts w:cstheme="minorHAnsi"/>
          <w:sz w:val="24"/>
          <w:szCs w:val="24"/>
        </w:rPr>
        <w:t xml:space="preserve"> student’s</w:t>
      </w:r>
      <w:r w:rsidRPr="008809FF">
        <w:rPr>
          <w:rFonts w:cstheme="minorHAnsi"/>
          <w:sz w:val="24"/>
          <w:szCs w:val="24"/>
        </w:rPr>
        <w:t xml:space="preserve"> situation that will allow </w:t>
      </w:r>
      <w:r w:rsidR="008C5DB1">
        <w:rPr>
          <w:rFonts w:cstheme="minorHAnsi"/>
          <w:sz w:val="24"/>
          <w:szCs w:val="24"/>
        </w:rPr>
        <w:t>them</w:t>
      </w:r>
      <w:r w:rsidRPr="008809FF">
        <w:rPr>
          <w:rFonts w:cstheme="minorHAnsi"/>
          <w:sz w:val="24"/>
          <w:szCs w:val="24"/>
        </w:rPr>
        <w:t xml:space="preserve"> to </w:t>
      </w:r>
      <w:r w:rsidR="008C5DB1">
        <w:rPr>
          <w:rFonts w:cstheme="minorHAnsi"/>
          <w:sz w:val="24"/>
          <w:szCs w:val="24"/>
        </w:rPr>
        <w:t>meet</w:t>
      </w:r>
      <w:r w:rsidRPr="008809FF">
        <w:rPr>
          <w:rFonts w:cstheme="minorHAnsi"/>
          <w:sz w:val="24"/>
          <w:szCs w:val="24"/>
        </w:rPr>
        <w:t xml:space="preserve"> Satisfactory Academic Progress at the next evaluation? </w:t>
      </w:r>
    </w:p>
    <w:p w:rsidR="00D5596D" w:rsidRPr="008809FF" w:rsidRDefault="00D5596D" w:rsidP="00D5596D">
      <w:pPr>
        <w:pStyle w:val="ListParagraph"/>
        <w:numPr>
          <w:ilvl w:val="0"/>
          <w:numId w:val="5"/>
        </w:numPr>
        <w:rPr>
          <w:rFonts w:cstheme="minorHAnsi"/>
          <w:sz w:val="24"/>
          <w:szCs w:val="24"/>
        </w:rPr>
      </w:pPr>
      <w:r w:rsidRPr="008809FF">
        <w:rPr>
          <w:rFonts w:cstheme="minorHAnsi"/>
          <w:sz w:val="24"/>
          <w:szCs w:val="24"/>
        </w:rPr>
        <w:t xml:space="preserve">What is </w:t>
      </w:r>
      <w:r w:rsidR="00E0065D">
        <w:rPr>
          <w:rFonts w:cstheme="minorHAnsi"/>
          <w:sz w:val="24"/>
          <w:szCs w:val="24"/>
        </w:rPr>
        <w:t>the</w:t>
      </w:r>
      <w:r w:rsidR="004F17EE">
        <w:rPr>
          <w:rFonts w:cstheme="minorHAnsi"/>
          <w:sz w:val="24"/>
          <w:szCs w:val="24"/>
        </w:rPr>
        <w:t xml:space="preserve"> student’s</w:t>
      </w:r>
      <w:r w:rsidRPr="008809FF">
        <w:rPr>
          <w:rFonts w:cstheme="minorHAnsi"/>
          <w:sz w:val="24"/>
          <w:szCs w:val="24"/>
        </w:rPr>
        <w:t xml:space="preserve"> plan going forward on how </w:t>
      </w:r>
      <w:r w:rsidR="004F17EE">
        <w:rPr>
          <w:rFonts w:cstheme="minorHAnsi"/>
          <w:sz w:val="24"/>
          <w:szCs w:val="24"/>
        </w:rPr>
        <w:t>they</w:t>
      </w:r>
      <w:r w:rsidRPr="008809FF">
        <w:rPr>
          <w:rFonts w:cstheme="minorHAnsi"/>
          <w:sz w:val="24"/>
          <w:szCs w:val="24"/>
        </w:rPr>
        <w:t xml:space="preserve"> will maintain Satisfactory Academic Progress? </w:t>
      </w:r>
    </w:p>
    <w:p w:rsidR="00D5596D" w:rsidRPr="008809FF" w:rsidRDefault="00D5596D" w:rsidP="00D5596D">
      <w:pPr>
        <w:pStyle w:val="ListParagraph"/>
        <w:numPr>
          <w:ilvl w:val="0"/>
          <w:numId w:val="5"/>
        </w:numPr>
        <w:rPr>
          <w:rFonts w:cstheme="minorHAnsi"/>
          <w:sz w:val="24"/>
          <w:szCs w:val="24"/>
        </w:rPr>
      </w:pPr>
      <w:r w:rsidRPr="008809FF">
        <w:rPr>
          <w:rFonts w:cstheme="minorHAnsi"/>
          <w:sz w:val="24"/>
          <w:szCs w:val="24"/>
        </w:rPr>
        <w:t xml:space="preserve">If this is not </w:t>
      </w:r>
      <w:r w:rsidR="00E0065D">
        <w:rPr>
          <w:rFonts w:cstheme="minorHAnsi"/>
          <w:sz w:val="24"/>
          <w:szCs w:val="24"/>
        </w:rPr>
        <w:t>the</w:t>
      </w:r>
      <w:r w:rsidR="004F17EE">
        <w:rPr>
          <w:rFonts w:cstheme="minorHAnsi"/>
          <w:sz w:val="24"/>
          <w:szCs w:val="24"/>
        </w:rPr>
        <w:t xml:space="preserve"> student’s</w:t>
      </w:r>
      <w:r w:rsidRPr="008809FF">
        <w:rPr>
          <w:rFonts w:cstheme="minorHAnsi"/>
          <w:sz w:val="24"/>
          <w:szCs w:val="24"/>
        </w:rPr>
        <w:t xml:space="preserve"> first appeal, the appeal should include what has changed since the last time </w:t>
      </w:r>
      <w:r w:rsidR="00606D3C">
        <w:rPr>
          <w:rFonts w:cstheme="minorHAnsi"/>
          <w:sz w:val="24"/>
          <w:szCs w:val="24"/>
        </w:rPr>
        <w:t>the student</w:t>
      </w:r>
      <w:r w:rsidRPr="008809FF">
        <w:rPr>
          <w:rFonts w:cstheme="minorHAnsi"/>
          <w:sz w:val="24"/>
          <w:szCs w:val="24"/>
        </w:rPr>
        <w:t xml:space="preserve"> submitted a</w:t>
      </w:r>
      <w:r w:rsidR="009C31BE">
        <w:rPr>
          <w:rFonts w:cstheme="minorHAnsi"/>
          <w:sz w:val="24"/>
          <w:szCs w:val="24"/>
        </w:rPr>
        <w:t>n a</w:t>
      </w:r>
      <w:r w:rsidRPr="008809FF">
        <w:rPr>
          <w:rFonts w:cstheme="minorHAnsi"/>
          <w:sz w:val="24"/>
          <w:szCs w:val="24"/>
        </w:rPr>
        <w:t xml:space="preserve">ppeal. </w:t>
      </w:r>
    </w:p>
    <w:p w:rsidR="00D5596D" w:rsidRPr="008809FF" w:rsidRDefault="00D5596D" w:rsidP="00D5596D">
      <w:pPr>
        <w:pStyle w:val="ListParagraph"/>
        <w:rPr>
          <w:rFonts w:cstheme="minorHAnsi"/>
          <w:sz w:val="24"/>
          <w:szCs w:val="24"/>
        </w:rPr>
      </w:pPr>
    </w:p>
    <w:p w:rsidR="00342B7E" w:rsidRPr="009E2B30" w:rsidRDefault="00D5596D" w:rsidP="00D5596D">
      <w:pPr>
        <w:rPr>
          <w:rFonts w:cstheme="minorHAnsi"/>
          <w:sz w:val="24"/>
          <w:szCs w:val="24"/>
        </w:rPr>
      </w:pPr>
      <w:r w:rsidRPr="008809FF">
        <w:rPr>
          <w:rFonts w:cstheme="minorHAnsi"/>
          <w:sz w:val="24"/>
          <w:szCs w:val="24"/>
        </w:rPr>
        <w:t xml:space="preserve">*We strongly encourage </w:t>
      </w:r>
      <w:r w:rsidR="00E22D29">
        <w:rPr>
          <w:rFonts w:cstheme="minorHAnsi"/>
          <w:sz w:val="24"/>
          <w:szCs w:val="24"/>
        </w:rPr>
        <w:t>students</w:t>
      </w:r>
      <w:r w:rsidRPr="008809FF">
        <w:rPr>
          <w:rFonts w:cstheme="minorHAnsi"/>
          <w:sz w:val="24"/>
          <w:szCs w:val="24"/>
        </w:rPr>
        <w:t xml:space="preserve"> to submit appeal</w:t>
      </w:r>
      <w:r w:rsidR="00E22D29">
        <w:rPr>
          <w:rFonts w:cstheme="minorHAnsi"/>
          <w:sz w:val="24"/>
          <w:szCs w:val="24"/>
        </w:rPr>
        <w:t>s</w:t>
      </w:r>
      <w:r w:rsidRPr="008809FF">
        <w:rPr>
          <w:rFonts w:cstheme="minorHAnsi"/>
          <w:sz w:val="24"/>
          <w:szCs w:val="24"/>
        </w:rPr>
        <w:t xml:space="preserve"> via the</w:t>
      </w:r>
      <w:r w:rsidR="00E22D29">
        <w:rPr>
          <w:rFonts w:cstheme="minorHAnsi"/>
          <w:sz w:val="24"/>
          <w:szCs w:val="24"/>
        </w:rPr>
        <w:t xml:space="preserve"> Financial Aid Forms portal either found </w:t>
      </w:r>
      <w:r w:rsidR="002B6B7C">
        <w:rPr>
          <w:rFonts w:cstheme="minorHAnsi"/>
          <w:sz w:val="24"/>
          <w:szCs w:val="24"/>
        </w:rPr>
        <w:t>in the</w:t>
      </w:r>
      <w:r w:rsidRPr="008809FF">
        <w:rPr>
          <w:rFonts w:cstheme="minorHAnsi"/>
          <w:sz w:val="24"/>
          <w:szCs w:val="24"/>
        </w:rPr>
        <w:t xml:space="preserve"> </w:t>
      </w:r>
      <w:proofErr w:type="spellStart"/>
      <w:r w:rsidR="00E22D29">
        <w:rPr>
          <w:rFonts w:cstheme="minorHAnsi"/>
          <w:sz w:val="24"/>
          <w:szCs w:val="24"/>
        </w:rPr>
        <w:t>my</w:t>
      </w:r>
      <w:r w:rsidRPr="008809FF">
        <w:rPr>
          <w:rFonts w:cstheme="minorHAnsi"/>
          <w:sz w:val="24"/>
          <w:szCs w:val="24"/>
        </w:rPr>
        <w:t>SPSCC</w:t>
      </w:r>
      <w:proofErr w:type="spellEnd"/>
      <w:r w:rsidR="002B6B7C">
        <w:rPr>
          <w:rFonts w:cstheme="minorHAnsi"/>
          <w:sz w:val="24"/>
          <w:szCs w:val="24"/>
        </w:rPr>
        <w:t xml:space="preserve"> Quick Links menu</w:t>
      </w:r>
      <w:r w:rsidR="00E22D29">
        <w:rPr>
          <w:rFonts w:cstheme="minorHAnsi"/>
          <w:sz w:val="24"/>
          <w:szCs w:val="24"/>
        </w:rPr>
        <w:t xml:space="preserve"> or Navigate360</w:t>
      </w:r>
      <w:r w:rsidR="002F4978">
        <w:rPr>
          <w:rFonts w:cstheme="minorHAnsi"/>
          <w:sz w:val="24"/>
          <w:szCs w:val="24"/>
        </w:rPr>
        <w:t>. I</w:t>
      </w:r>
      <w:r w:rsidRPr="008809FF">
        <w:rPr>
          <w:rFonts w:cstheme="minorHAnsi"/>
          <w:sz w:val="24"/>
          <w:szCs w:val="24"/>
        </w:rPr>
        <w:t>f this is inaccessible</w:t>
      </w:r>
      <w:r w:rsidR="002F4978">
        <w:rPr>
          <w:rFonts w:cstheme="minorHAnsi"/>
          <w:sz w:val="24"/>
          <w:szCs w:val="24"/>
        </w:rPr>
        <w:t>,</w:t>
      </w:r>
      <w:r w:rsidRPr="008809FF">
        <w:rPr>
          <w:rFonts w:cstheme="minorHAnsi"/>
          <w:sz w:val="24"/>
          <w:szCs w:val="24"/>
        </w:rPr>
        <w:t xml:space="preserve"> appeals can be </w:t>
      </w:r>
      <w:r w:rsidR="00793145">
        <w:rPr>
          <w:rFonts w:cstheme="minorHAnsi"/>
          <w:sz w:val="24"/>
          <w:szCs w:val="24"/>
        </w:rPr>
        <w:t>submitted</w:t>
      </w:r>
      <w:r w:rsidRPr="008809FF">
        <w:rPr>
          <w:rFonts w:cstheme="minorHAnsi"/>
          <w:sz w:val="24"/>
          <w:szCs w:val="24"/>
        </w:rPr>
        <w:t xml:space="preserve"> </w:t>
      </w:r>
      <w:r w:rsidR="00312CFE">
        <w:rPr>
          <w:rFonts w:cstheme="minorHAnsi"/>
          <w:sz w:val="24"/>
          <w:szCs w:val="24"/>
        </w:rPr>
        <w:t xml:space="preserve">in-person </w:t>
      </w:r>
      <w:r w:rsidRPr="008809FF">
        <w:rPr>
          <w:rFonts w:cstheme="minorHAnsi"/>
          <w:sz w:val="24"/>
          <w:szCs w:val="24"/>
        </w:rPr>
        <w:t>at the One-Stop.</w:t>
      </w:r>
    </w:p>
    <w:p w:rsidR="007D7CA9" w:rsidRPr="001675B3" w:rsidRDefault="00D5596D" w:rsidP="00AA1091">
      <w:pPr>
        <w:pStyle w:val="Heading1"/>
      </w:pPr>
      <w:r w:rsidRPr="001675B3">
        <w:rPr>
          <w:rStyle w:val="Strong"/>
          <w:bCs w:val="0"/>
          <w:sz w:val="32"/>
        </w:rPr>
        <w:t>Appealable Reasons</w:t>
      </w:r>
    </w:p>
    <w:p w:rsidR="000C2B68" w:rsidRPr="001675B3" w:rsidRDefault="00D5596D" w:rsidP="001675B3">
      <w:pPr>
        <w:pStyle w:val="Heading1"/>
        <w:rPr>
          <w:rStyle w:val="Strong"/>
          <w:bCs w:val="0"/>
          <w:szCs w:val="28"/>
        </w:rPr>
      </w:pPr>
      <w:r w:rsidRPr="001675B3">
        <w:rPr>
          <w:rStyle w:val="Strong"/>
          <w:bCs w:val="0"/>
          <w:szCs w:val="28"/>
        </w:rPr>
        <w:t>Extenuating Circumstances</w:t>
      </w:r>
    </w:p>
    <w:p w:rsidR="00D5596D" w:rsidRPr="008809FF" w:rsidRDefault="00D5596D" w:rsidP="00D5596D">
      <w:pPr>
        <w:rPr>
          <w:rFonts w:cstheme="minorHAnsi"/>
          <w:sz w:val="24"/>
          <w:szCs w:val="24"/>
        </w:rPr>
      </w:pPr>
      <w:r w:rsidRPr="008809FF">
        <w:rPr>
          <w:rFonts w:cstheme="minorHAnsi"/>
          <w:sz w:val="24"/>
          <w:szCs w:val="24"/>
        </w:rPr>
        <w:t>SAP appeals are typically considered when a student’s academic progress is negatively impacted by unforeseen and documented circumstances</w:t>
      </w:r>
      <w:r w:rsidR="00601030">
        <w:rPr>
          <w:rFonts w:cstheme="minorHAnsi"/>
          <w:sz w:val="24"/>
          <w:szCs w:val="24"/>
        </w:rPr>
        <w:t>. S</w:t>
      </w:r>
      <w:r w:rsidRPr="008809FF">
        <w:rPr>
          <w:rFonts w:cstheme="minorHAnsi"/>
          <w:sz w:val="24"/>
          <w:szCs w:val="24"/>
        </w:rPr>
        <w:t xml:space="preserve">tudents should submit an appeal even if they do not have a reason that is outlined in the circumstances below. </w:t>
      </w:r>
    </w:p>
    <w:p w:rsidR="003535E5" w:rsidRDefault="003535E5" w:rsidP="00D5596D">
      <w:pPr>
        <w:rPr>
          <w:rFonts w:cstheme="minorHAnsi"/>
          <w:sz w:val="24"/>
          <w:szCs w:val="24"/>
        </w:rPr>
      </w:pPr>
    </w:p>
    <w:p w:rsidR="00D5596D" w:rsidRPr="001B7A92" w:rsidRDefault="00D5596D" w:rsidP="00D5596D">
      <w:pPr>
        <w:rPr>
          <w:rFonts w:cstheme="minorHAnsi"/>
          <w:sz w:val="24"/>
          <w:szCs w:val="24"/>
          <w:u w:val="single"/>
        </w:rPr>
      </w:pPr>
      <w:r w:rsidRPr="001B7A92">
        <w:rPr>
          <w:rFonts w:cstheme="minorHAnsi"/>
          <w:sz w:val="24"/>
          <w:szCs w:val="24"/>
          <w:u w:val="single"/>
        </w:rPr>
        <w:t xml:space="preserve">Examples include (but </w:t>
      </w:r>
      <w:r w:rsidR="00EB4720" w:rsidRPr="001B7A92">
        <w:rPr>
          <w:rFonts w:cstheme="minorHAnsi"/>
          <w:sz w:val="24"/>
          <w:szCs w:val="24"/>
          <w:u w:val="single"/>
        </w:rPr>
        <w:t>are</w:t>
      </w:r>
      <w:r w:rsidRPr="001B7A92">
        <w:rPr>
          <w:rFonts w:cstheme="minorHAnsi"/>
          <w:sz w:val="24"/>
          <w:szCs w:val="24"/>
          <w:u w:val="single"/>
        </w:rPr>
        <w:t xml:space="preserve"> not limited to):</w:t>
      </w:r>
    </w:p>
    <w:p w:rsidR="00D5596D" w:rsidRPr="008809FF" w:rsidRDefault="00D5596D" w:rsidP="00D5596D">
      <w:pPr>
        <w:pStyle w:val="ListParagraph"/>
        <w:numPr>
          <w:ilvl w:val="0"/>
          <w:numId w:val="6"/>
        </w:numPr>
        <w:rPr>
          <w:rFonts w:cstheme="minorHAnsi"/>
          <w:sz w:val="24"/>
          <w:szCs w:val="24"/>
        </w:rPr>
      </w:pPr>
      <w:r w:rsidRPr="008809FF">
        <w:rPr>
          <w:rFonts w:cstheme="minorHAnsi"/>
          <w:sz w:val="24"/>
          <w:szCs w:val="24"/>
        </w:rPr>
        <w:t xml:space="preserve">Medical Emergency </w:t>
      </w:r>
    </w:p>
    <w:p w:rsidR="00D5596D" w:rsidRPr="008809FF" w:rsidRDefault="00D5596D" w:rsidP="00D5596D">
      <w:pPr>
        <w:pStyle w:val="ListParagraph"/>
        <w:numPr>
          <w:ilvl w:val="0"/>
          <w:numId w:val="6"/>
        </w:numPr>
        <w:rPr>
          <w:rFonts w:cstheme="minorHAnsi"/>
          <w:sz w:val="24"/>
          <w:szCs w:val="24"/>
        </w:rPr>
      </w:pPr>
      <w:r w:rsidRPr="008809FF">
        <w:rPr>
          <w:rFonts w:cstheme="minorHAnsi"/>
          <w:sz w:val="24"/>
          <w:szCs w:val="24"/>
        </w:rPr>
        <w:t>Death or illness of a family member</w:t>
      </w:r>
    </w:p>
    <w:p w:rsidR="00D5596D" w:rsidRPr="008809FF" w:rsidRDefault="00D5596D" w:rsidP="00D5596D">
      <w:pPr>
        <w:pStyle w:val="ListParagraph"/>
        <w:numPr>
          <w:ilvl w:val="0"/>
          <w:numId w:val="6"/>
        </w:numPr>
        <w:rPr>
          <w:rFonts w:cstheme="minorHAnsi"/>
          <w:sz w:val="24"/>
          <w:szCs w:val="24"/>
        </w:rPr>
      </w:pPr>
      <w:r w:rsidRPr="008809FF">
        <w:rPr>
          <w:rFonts w:cstheme="minorHAnsi"/>
          <w:sz w:val="24"/>
          <w:szCs w:val="24"/>
        </w:rPr>
        <w:t xml:space="preserve">Severe Illness or </w:t>
      </w:r>
      <w:r w:rsidR="00D8575C">
        <w:rPr>
          <w:rFonts w:cstheme="minorHAnsi"/>
          <w:sz w:val="24"/>
          <w:szCs w:val="24"/>
        </w:rPr>
        <w:t>a</w:t>
      </w:r>
      <w:r w:rsidRPr="008809FF">
        <w:rPr>
          <w:rFonts w:cstheme="minorHAnsi"/>
          <w:sz w:val="24"/>
          <w:szCs w:val="24"/>
        </w:rPr>
        <w:t>ccident</w:t>
      </w:r>
    </w:p>
    <w:p w:rsidR="00D5596D" w:rsidRPr="008809FF" w:rsidRDefault="00D5596D" w:rsidP="00D5596D">
      <w:pPr>
        <w:pStyle w:val="ListParagraph"/>
        <w:numPr>
          <w:ilvl w:val="0"/>
          <w:numId w:val="6"/>
        </w:numPr>
        <w:rPr>
          <w:rFonts w:cstheme="minorHAnsi"/>
          <w:sz w:val="24"/>
          <w:szCs w:val="24"/>
        </w:rPr>
      </w:pPr>
      <w:r w:rsidRPr="008809FF">
        <w:rPr>
          <w:rFonts w:cstheme="minorHAnsi"/>
          <w:sz w:val="24"/>
          <w:szCs w:val="24"/>
        </w:rPr>
        <w:t xml:space="preserve">Catastrophic event </w:t>
      </w:r>
    </w:p>
    <w:p w:rsidR="00D5596D" w:rsidRDefault="00D5596D" w:rsidP="00D5596D">
      <w:pPr>
        <w:pStyle w:val="ListParagraph"/>
        <w:numPr>
          <w:ilvl w:val="0"/>
          <w:numId w:val="6"/>
        </w:numPr>
        <w:rPr>
          <w:rFonts w:cstheme="minorHAnsi"/>
          <w:sz w:val="24"/>
          <w:szCs w:val="24"/>
        </w:rPr>
      </w:pPr>
      <w:r w:rsidRPr="008809FF">
        <w:rPr>
          <w:rFonts w:cstheme="minorHAnsi"/>
          <w:sz w:val="24"/>
          <w:szCs w:val="24"/>
        </w:rPr>
        <w:t xml:space="preserve">Natural </w:t>
      </w:r>
      <w:r w:rsidR="00D8575C">
        <w:rPr>
          <w:rFonts w:cstheme="minorHAnsi"/>
          <w:sz w:val="24"/>
          <w:szCs w:val="24"/>
        </w:rPr>
        <w:t>d</w:t>
      </w:r>
      <w:r w:rsidRPr="008809FF">
        <w:rPr>
          <w:rFonts w:cstheme="minorHAnsi"/>
          <w:sz w:val="24"/>
          <w:szCs w:val="24"/>
        </w:rPr>
        <w:t>isaster</w:t>
      </w:r>
    </w:p>
    <w:p w:rsidR="00402C74" w:rsidRDefault="00402C74" w:rsidP="00402C74">
      <w:pPr>
        <w:rPr>
          <w:rFonts w:cstheme="minorHAnsi"/>
          <w:sz w:val="24"/>
          <w:szCs w:val="24"/>
        </w:rPr>
      </w:pPr>
    </w:p>
    <w:p w:rsidR="00402C74" w:rsidRPr="00402C74" w:rsidRDefault="00402C74" w:rsidP="00402C74">
      <w:pPr>
        <w:rPr>
          <w:rFonts w:cstheme="minorHAnsi"/>
          <w:sz w:val="24"/>
          <w:szCs w:val="24"/>
        </w:rPr>
      </w:pPr>
      <w:r w:rsidRPr="0040320D">
        <w:rPr>
          <w:rFonts w:cstheme="minorHAnsi"/>
          <w:b/>
          <w:i/>
          <w:sz w:val="24"/>
          <w:szCs w:val="24"/>
        </w:rPr>
        <w:t>Note</w:t>
      </w:r>
      <w:r w:rsidRPr="0040320D">
        <w:rPr>
          <w:rFonts w:cstheme="minorHAnsi"/>
          <w:i/>
          <w:sz w:val="24"/>
          <w:szCs w:val="24"/>
        </w:rPr>
        <w:t>: Lack of awareness of the SAP or withdrawal policies, lack of understanding of the requirements for Satisfactory Academic Progress (SAP), challenges with technology and/or Instructors, and/or general unpreparedness for college coursework will not be considered acceptable reasons for the purpose of an appeal and may be denied</w:t>
      </w:r>
    </w:p>
    <w:p w:rsidR="000C2B68" w:rsidRPr="001675B3" w:rsidRDefault="00D5596D" w:rsidP="001675B3">
      <w:pPr>
        <w:pStyle w:val="Heading1"/>
        <w:rPr>
          <w:rStyle w:val="Strong"/>
          <w:bCs w:val="0"/>
          <w:szCs w:val="28"/>
        </w:rPr>
      </w:pPr>
      <w:r w:rsidRPr="001675B3">
        <w:rPr>
          <w:rStyle w:val="Strong"/>
          <w:bCs w:val="0"/>
          <w:szCs w:val="28"/>
        </w:rPr>
        <w:t>Documentation</w:t>
      </w:r>
      <w:r w:rsidR="000D742A" w:rsidRPr="001675B3">
        <w:rPr>
          <w:rStyle w:val="Strong"/>
          <w:bCs w:val="0"/>
          <w:szCs w:val="28"/>
        </w:rPr>
        <w:t xml:space="preserve"> </w:t>
      </w:r>
    </w:p>
    <w:p w:rsidR="00D5596D" w:rsidRPr="008809FF" w:rsidRDefault="00D5596D" w:rsidP="00D5596D">
      <w:pPr>
        <w:rPr>
          <w:rFonts w:cstheme="minorHAnsi"/>
          <w:sz w:val="24"/>
          <w:szCs w:val="24"/>
        </w:rPr>
      </w:pPr>
      <w:r w:rsidRPr="008809FF">
        <w:rPr>
          <w:rFonts w:cstheme="minorHAnsi"/>
          <w:sz w:val="24"/>
          <w:szCs w:val="24"/>
        </w:rPr>
        <w:t>If</w:t>
      </w:r>
      <w:r w:rsidR="00172183">
        <w:rPr>
          <w:rFonts w:cstheme="minorHAnsi"/>
          <w:sz w:val="24"/>
          <w:szCs w:val="24"/>
        </w:rPr>
        <w:t xml:space="preserve">/when </w:t>
      </w:r>
      <w:r w:rsidRPr="008809FF">
        <w:rPr>
          <w:rFonts w:cstheme="minorHAnsi"/>
          <w:sz w:val="24"/>
          <w:szCs w:val="24"/>
        </w:rPr>
        <w:t xml:space="preserve">able, </w:t>
      </w:r>
      <w:r w:rsidR="00172183">
        <w:rPr>
          <w:rFonts w:cstheme="minorHAnsi"/>
          <w:sz w:val="24"/>
          <w:szCs w:val="24"/>
        </w:rPr>
        <w:t>students</w:t>
      </w:r>
      <w:r w:rsidRPr="008809FF">
        <w:rPr>
          <w:rFonts w:cstheme="minorHAnsi"/>
          <w:sz w:val="24"/>
          <w:szCs w:val="24"/>
        </w:rPr>
        <w:t xml:space="preserve"> should submit relevant documentation with </w:t>
      </w:r>
      <w:r w:rsidR="00F4387C">
        <w:rPr>
          <w:rFonts w:cstheme="minorHAnsi"/>
          <w:sz w:val="24"/>
          <w:szCs w:val="24"/>
        </w:rPr>
        <w:t xml:space="preserve">an </w:t>
      </w:r>
      <w:r w:rsidRPr="008809FF">
        <w:rPr>
          <w:rFonts w:cstheme="minorHAnsi"/>
          <w:sz w:val="24"/>
          <w:szCs w:val="24"/>
        </w:rPr>
        <w:t xml:space="preserve">appeal. However, </w:t>
      </w:r>
      <w:r w:rsidR="00041BB7">
        <w:rPr>
          <w:rFonts w:cstheme="minorHAnsi"/>
          <w:sz w:val="24"/>
          <w:szCs w:val="24"/>
        </w:rPr>
        <w:t>students</w:t>
      </w:r>
      <w:r w:rsidRPr="008809FF">
        <w:rPr>
          <w:rFonts w:cstheme="minorHAnsi"/>
          <w:sz w:val="24"/>
          <w:szCs w:val="24"/>
        </w:rPr>
        <w:t xml:space="preserve"> should still submit an appeal if </w:t>
      </w:r>
      <w:r w:rsidR="00041BB7">
        <w:rPr>
          <w:rFonts w:cstheme="minorHAnsi"/>
          <w:sz w:val="24"/>
          <w:szCs w:val="24"/>
        </w:rPr>
        <w:t>they</w:t>
      </w:r>
      <w:r w:rsidRPr="008809FF">
        <w:rPr>
          <w:rFonts w:cstheme="minorHAnsi"/>
          <w:sz w:val="24"/>
          <w:szCs w:val="24"/>
        </w:rPr>
        <w:t xml:space="preserve"> do not have documentation available. The committee reviewing </w:t>
      </w:r>
      <w:r w:rsidR="00041BB7">
        <w:rPr>
          <w:rFonts w:cstheme="minorHAnsi"/>
          <w:sz w:val="24"/>
          <w:szCs w:val="24"/>
        </w:rPr>
        <w:t>the</w:t>
      </w:r>
      <w:r w:rsidRPr="008809FF">
        <w:rPr>
          <w:rFonts w:cstheme="minorHAnsi"/>
          <w:sz w:val="24"/>
          <w:szCs w:val="24"/>
        </w:rPr>
        <w:t xml:space="preserve"> appeal may ask </w:t>
      </w:r>
      <w:r w:rsidR="00041BB7">
        <w:rPr>
          <w:rFonts w:cstheme="minorHAnsi"/>
          <w:sz w:val="24"/>
          <w:szCs w:val="24"/>
        </w:rPr>
        <w:t>the student</w:t>
      </w:r>
      <w:r w:rsidRPr="008809FF">
        <w:rPr>
          <w:rFonts w:cstheme="minorHAnsi"/>
          <w:sz w:val="24"/>
          <w:szCs w:val="24"/>
        </w:rPr>
        <w:t xml:space="preserve"> to submit additional documentation if </w:t>
      </w:r>
      <w:r w:rsidR="00713718">
        <w:rPr>
          <w:rFonts w:cstheme="minorHAnsi"/>
          <w:sz w:val="24"/>
          <w:szCs w:val="24"/>
        </w:rPr>
        <w:t>not</w:t>
      </w:r>
      <w:r w:rsidR="00C43A26">
        <w:rPr>
          <w:rFonts w:cstheme="minorHAnsi"/>
          <w:sz w:val="24"/>
          <w:szCs w:val="24"/>
        </w:rPr>
        <w:t xml:space="preserve"> previously provided</w:t>
      </w:r>
      <w:r w:rsidRPr="008809FF">
        <w:rPr>
          <w:rFonts w:cstheme="minorHAnsi"/>
          <w:sz w:val="24"/>
          <w:szCs w:val="24"/>
        </w:rPr>
        <w:t xml:space="preserve">. </w:t>
      </w:r>
    </w:p>
    <w:p w:rsidR="003535E5" w:rsidRDefault="003535E5" w:rsidP="00D5596D">
      <w:pPr>
        <w:rPr>
          <w:rFonts w:cstheme="minorHAnsi"/>
          <w:sz w:val="24"/>
          <w:szCs w:val="24"/>
        </w:rPr>
      </w:pPr>
    </w:p>
    <w:p w:rsidR="00D5596D" w:rsidRPr="001B7A92" w:rsidRDefault="00D5596D" w:rsidP="00D5596D">
      <w:pPr>
        <w:rPr>
          <w:rFonts w:cstheme="minorHAnsi"/>
          <w:sz w:val="24"/>
          <w:szCs w:val="24"/>
          <w:u w:val="single"/>
        </w:rPr>
      </w:pPr>
      <w:r w:rsidRPr="001B7A92">
        <w:rPr>
          <w:rFonts w:cstheme="minorHAnsi"/>
          <w:sz w:val="24"/>
          <w:szCs w:val="24"/>
          <w:u w:val="single"/>
        </w:rPr>
        <w:t>Examples include (but is not limited to):</w:t>
      </w:r>
    </w:p>
    <w:p w:rsidR="00D5596D" w:rsidRPr="008809FF" w:rsidRDefault="00D5596D" w:rsidP="00D5596D">
      <w:pPr>
        <w:pStyle w:val="ListParagraph"/>
        <w:numPr>
          <w:ilvl w:val="0"/>
          <w:numId w:val="7"/>
        </w:numPr>
        <w:rPr>
          <w:rFonts w:cstheme="minorHAnsi"/>
          <w:sz w:val="24"/>
          <w:szCs w:val="24"/>
        </w:rPr>
      </w:pPr>
      <w:r w:rsidRPr="008809FF">
        <w:rPr>
          <w:rFonts w:cstheme="minorHAnsi"/>
          <w:sz w:val="24"/>
          <w:szCs w:val="24"/>
        </w:rPr>
        <w:t>Medical records</w:t>
      </w:r>
    </w:p>
    <w:p w:rsidR="00D5596D" w:rsidRPr="008809FF" w:rsidRDefault="00D5596D" w:rsidP="00D5596D">
      <w:pPr>
        <w:pStyle w:val="ListParagraph"/>
        <w:numPr>
          <w:ilvl w:val="0"/>
          <w:numId w:val="7"/>
        </w:numPr>
        <w:rPr>
          <w:rFonts w:cstheme="minorHAnsi"/>
          <w:sz w:val="24"/>
          <w:szCs w:val="24"/>
        </w:rPr>
      </w:pPr>
      <w:r w:rsidRPr="008809FF">
        <w:rPr>
          <w:rFonts w:cstheme="minorHAnsi"/>
          <w:sz w:val="24"/>
          <w:szCs w:val="24"/>
        </w:rPr>
        <w:t>Letter from mental health counselor</w:t>
      </w:r>
    </w:p>
    <w:p w:rsidR="00D5596D" w:rsidRPr="008809FF" w:rsidRDefault="00D5596D" w:rsidP="00D5596D">
      <w:pPr>
        <w:pStyle w:val="ListParagraph"/>
        <w:numPr>
          <w:ilvl w:val="0"/>
          <w:numId w:val="7"/>
        </w:numPr>
        <w:rPr>
          <w:rFonts w:cstheme="minorHAnsi"/>
          <w:sz w:val="24"/>
          <w:szCs w:val="24"/>
        </w:rPr>
      </w:pPr>
      <w:r w:rsidRPr="008809FF">
        <w:rPr>
          <w:rFonts w:cstheme="minorHAnsi"/>
          <w:sz w:val="24"/>
          <w:szCs w:val="24"/>
        </w:rPr>
        <w:t>Doctor’s release to return to school</w:t>
      </w:r>
    </w:p>
    <w:p w:rsidR="00D5596D" w:rsidRPr="008809FF" w:rsidRDefault="00D5596D" w:rsidP="00D5596D">
      <w:pPr>
        <w:pStyle w:val="ListParagraph"/>
        <w:numPr>
          <w:ilvl w:val="0"/>
          <w:numId w:val="7"/>
        </w:numPr>
        <w:rPr>
          <w:rFonts w:cstheme="minorHAnsi"/>
          <w:sz w:val="24"/>
          <w:szCs w:val="24"/>
        </w:rPr>
      </w:pPr>
      <w:r w:rsidRPr="008809FF">
        <w:rPr>
          <w:rFonts w:cstheme="minorHAnsi"/>
          <w:sz w:val="24"/>
          <w:szCs w:val="24"/>
        </w:rPr>
        <w:t>Medical bills</w:t>
      </w:r>
    </w:p>
    <w:p w:rsidR="00D5596D" w:rsidRPr="008809FF" w:rsidRDefault="00D5596D" w:rsidP="00D5596D">
      <w:pPr>
        <w:pStyle w:val="ListParagraph"/>
        <w:numPr>
          <w:ilvl w:val="0"/>
          <w:numId w:val="7"/>
        </w:numPr>
        <w:rPr>
          <w:rFonts w:cstheme="minorHAnsi"/>
          <w:sz w:val="24"/>
          <w:szCs w:val="24"/>
        </w:rPr>
      </w:pPr>
      <w:r w:rsidRPr="008809FF">
        <w:rPr>
          <w:rFonts w:cstheme="minorHAnsi"/>
          <w:sz w:val="24"/>
          <w:szCs w:val="24"/>
        </w:rPr>
        <w:t>Police report</w:t>
      </w:r>
    </w:p>
    <w:p w:rsidR="00D5596D" w:rsidRPr="000816E0" w:rsidRDefault="00D5596D" w:rsidP="00D5596D">
      <w:pPr>
        <w:pStyle w:val="ListParagraph"/>
        <w:numPr>
          <w:ilvl w:val="0"/>
          <w:numId w:val="7"/>
        </w:numPr>
        <w:rPr>
          <w:rFonts w:cstheme="minorHAnsi"/>
          <w:sz w:val="24"/>
          <w:szCs w:val="24"/>
        </w:rPr>
      </w:pPr>
      <w:r w:rsidRPr="008809FF">
        <w:rPr>
          <w:rFonts w:cstheme="minorHAnsi"/>
          <w:sz w:val="24"/>
          <w:szCs w:val="24"/>
        </w:rPr>
        <w:t>Obituary</w:t>
      </w:r>
    </w:p>
    <w:p w:rsidR="00D5596D" w:rsidRPr="009B7418" w:rsidRDefault="00D5596D" w:rsidP="00AA1091">
      <w:pPr>
        <w:pStyle w:val="Heading1"/>
        <w:rPr>
          <w:rStyle w:val="Strong"/>
          <w:bCs w:val="0"/>
          <w:sz w:val="32"/>
        </w:rPr>
      </w:pPr>
      <w:bookmarkStart w:id="1" w:name="_Hlk224911970"/>
      <w:r w:rsidRPr="009B7418">
        <w:rPr>
          <w:rStyle w:val="Strong"/>
          <w:bCs w:val="0"/>
          <w:sz w:val="32"/>
        </w:rPr>
        <w:t xml:space="preserve">Tips for Writing </w:t>
      </w:r>
      <w:r w:rsidR="00C11EC1" w:rsidRPr="009B7418">
        <w:rPr>
          <w:rStyle w:val="Strong"/>
          <w:bCs w:val="0"/>
          <w:sz w:val="32"/>
        </w:rPr>
        <w:t>an</w:t>
      </w:r>
      <w:r w:rsidRPr="009B7418">
        <w:rPr>
          <w:rStyle w:val="Strong"/>
          <w:bCs w:val="0"/>
          <w:sz w:val="32"/>
        </w:rPr>
        <w:t xml:space="preserve"> Appeal Statement</w:t>
      </w:r>
    </w:p>
    <w:p w:rsidR="003F389E" w:rsidRPr="00584E12" w:rsidRDefault="003F389E" w:rsidP="003F389E">
      <w:pPr>
        <w:jc w:val="center"/>
        <w:rPr>
          <w:rFonts w:cstheme="minorHAnsi"/>
          <w:b/>
          <w:sz w:val="28"/>
          <w:szCs w:val="28"/>
        </w:rPr>
      </w:pPr>
    </w:p>
    <w:p w:rsidR="00D5596D" w:rsidRPr="009A7CAA" w:rsidRDefault="00D5596D" w:rsidP="00D5596D">
      <w:pPr>
        <w:rPr>
          <w:rFonts w:cstheme="minorHAnsi"/>
          <w:b/>
          <w:sz w:val="24"/>
          <w:szCs w:val="24"/>
          <w:u w:val="single"/>
        </w:rPr>
      </w:pPr>
      <w:r w:rsidRPr="009A7CAA">
        <w:rPr>
          <w:rFonts w:cstheme="minorHAnsi"/>
          <w:b/>
          <w:sz w:val="24"/>
          <w:szCs w:val="24"/>
          <w:u w:val="single"/>
        </w:rPr>
        <w:t>Practice Accountability, Critical Thinking, Problem-Solving, Decision-Making and Self-Advocacy Skills</w:t>
      </w:r>
    </w:p>
    <w:p w:rsidR="00EA2455" w:rsidRDefault="00D5596D" w:rsidP="00D5596D">
      <w:pPr>
        <w:rPr>
          <w:rFonts w:cstheme="minorHAnsi"/>
          <w:sz w:val="24"/>
          <w:szCs w:val="24"/>
        </w:rPr>
      </w:pPr>
      <w:r w:rsidRPr="008809FF">
        <w:rPr>
          <w:rFonts w:cstheme="minorHAnsi"/>
          <w:sz w:val="24"/>
          <w:szCs w:val="24"/>
        </w:rPr>
        <w:t xml:space="preserve">Taking accountability ensures that </w:t>
      </w:r>
      <w:r w:rsidR="00754581">
        <w:rPr>
          <w:rFonts w:cstheme="minorHAnsi"/>
          <w:sz w:val="24"/>
          <w:szCs w:val="24"/>
        </w:rPr>
        <w:t>students</w:t>
      </w:r>
      <w:r w:rsidRPr="008809FF">
        <w:rPr>
          <w:rFonts w:cstheme="minorHAnsi"/>
          <w:sz w:val="24"/>
          <w:szCs w:val="24"/>
        </w:rPr>
        <w:t xml:space="preserve"> are willing to be honest about issues that may be impacting </w:t>
      </w:r>
      <w:r w:rsidR="00754581">
        <w:rPr>
          <w:rFonts w:cstheme="minorHAnsi"/>
          <w:sz w:val="24"/>
          <w:szCs w:val="24"/>
        </w:rPr>
        <w:t xml:space="preserve">their </w:t>
      </w:r>
      <w:r w:rsidRPr="008809FF">
        <w:rPr>
          <w:rFonts w:cstheme="minorHAnsi"/>
          <w:sz w:val="24"/>
          <w:szCs w:val="24"/>
        </w:rPr>
        <w:t xml:space="preserve">academic success, and are willing to think critically about the steps </w:t>
      </w:r>
      <w:r w:rsidR="005F3A37">
        <w:rPr>
          <w:rFonts w:cstheme="minorHAnsi"/>
          <w:sz w:val="24"/>
          <w:szCs w:val="24"/>
        </w:rPr>
        <w:t>they</w:t>
      </w:r>
      <w:r w:rsidRPr="008809FF">
        <w:rPr>
          <w:rFonts w:cstheme="minorHAnsi"/>
          <w:sz w:val="24"/>
          <w:szCs w:val="24"/>
        </w:rPr>
        <w:t xml:space="preserve"> will take to ensure</w:t>
      </w:r>
      <w:r w:rsidR="00E9329E">
        <w:rPr>
          <w:rFonts w:cstheme="minorHAnsi"/>
          <w:sz w:val="24"/>
          <w:szCs w:val="24"/>
        </w:rPr>
        <w:t>,</w:t>
      </w:r>
      <w:r w:rsidRPr="008809FF">
        <w:rPr>
          <w:rFonts w:cstheme="minorHAnsi"/>
          <w:sz w:val="24"/>
          <w:szCs w:val="24"/>
        </w:rPr>
        <w:t xml:space="preserve"> </w:t>
      </w:r>
      <w:r w:rsidR="007C0339">
        <w:rPr>
          <w:rFonts w:cstheme="minorHAnsi"/>
          <w:sz w:val="24"/>
          <w:szCs w:val="24"/>
        </w:rPr>
        <w:t>to the best of their ability</w:t>
      </w:r>
      <w:r w:rsidR="00E9329E">
        <w:rPr>
          <w:rFonts w:cstheme="minorHAnsi"/>
          <w:sz w:val="24"/>
          <w:szCs w:val="24"/>
        </w:rPr>
        <w:t>,</w:t>
      </w:r>
      <w:r w:rsidR="007C0339">
        <w:rPr>
          <w:rFonts w:cstheme="minorHAnsi"/>
          <w:sz w:val="24"/>
          <w:szCs w:val="24"/>
        </w:rPr>
        <w:t xml:space="preserve"> </w:t>
      </w:r>
      <w:r w:rsidRPr="008809FF">
        <w:rPr>
          <w:rFonts w:cstheme="minorHAnsi"/>
          <w:sz w:val="24"/>
          <w:szCs w:val="24"/>
        </w:rPr>
        <w:t xml:space="preserve">that those issues will no longer impact </w:t>
      </w:r>
      <w:r w:rsidR="005F3A37">
        <w:rPr>
          <w:rFonts w:cstheme="minorHAnsi"/>
          <w:sz w:val="24"/>
          <w:szCs w:val="24"/>
        </w:rPr>
        <w:t>their</w:t>
      </w:r>
      <w:r w:rsidRPr="008809FF">
        <w:rPr>
          <w:rFonts w:cstheme="minorHAnsi"/>
          <w:sz w:val="24"/>
          <w:szCs w:val="24"/>
        </w:rPr>
        <w:t xml:space="preserve"> academic progress. Seeking help for </w:t>
      </w:r>
      <w:r w:rsidR="00B0780A">
        <w:rPr>
          <w:rFonts w:cstheme="minorHAnsi"/>
          <w:sz w:val="24"/>
          <w:szCs w:val="24"/>
        </w:rPr>
        <w:t>challenges</w:t>
      </w:r>
      <w:r w:rsidRPr="008809FF">
        <w:rPr>
          <w:rFonts w:cstheme="minorHAnsi"/>
          <w:sz w:val="24"/>
          <w:szCs w:val="24"/>
        </w:rPr>
        <w:t xml:space="preserve"> </w:t>
      </w:r>
      <w:r w:rsidR="00765A46">
        <w:rPr>
          <w:rFonts w:cstheme="minorHAnsi"/>
          <w:sz w:val="24"/>
          <w:szCs w:val="24"/>
        </w:rPr>
        <w:t>such as</w:t>
      </w:r>
      <w:r w:rsidRPr="008809FF">
        <w:rPr>
          <w:rFonts w:cstheme="minorHAnsi"/>
          <w:sz w:val="24"/>
          <w:szCs w:val="24"/>
        </w:rPr>
        <w:t xml:space="preserve"> time management</w:t>
      </w:r>
      <w:r w:rsidR="00FE36AC">
        <w:rPr>
          <w:rFonts w:cstheme="minorHAnsi"/>
          <w:sz w:val="24"/>
          <w:szCs w:val="24"/>
        </w:rPr>
        <w:t xml:space="preserve"> and/or </w:t>
      </w:r>
      <w:r w:rsidRPr="00B0780A">
        <w:rPr>
          <w:rFonts w:cstheme="minorHAnsi"/>
          <w:sz w:val="24"/>
          <w:szCs w:val="24"/>
        </w:rPr>
        <w:t>study skills</w:t>
      </w:r>
      <w:r w:rsidR="00765A46">
        <w:rPr>
          <w:rFonts w:cstheme="minorHAnsi"/>
          <w:sz w:val="24"/>
          <w:szCs w:val="24"/>
        </w:rPr>
        <w:t>,</w:t>
      </w:r>
      <w:r w:rsidRPr="008809FF">
        <w:rPr>
          <w:rFonts w:cstheme="minorHAnsi"/>
          <w:sz w:val="24"/>
          <w:szCs w:val="24"/>
        </w:rPr>
        <w:t xml:space="preserve"> or scheduling a meeting with a tutor or counselor for support are all good examples of ways to </w:t>
      </w:r>
      <w:r w:rsidR="001E18A8">
        <w:rPr>
          <w:rFonts w:cstheme="minorHAnsi"/>
          <w:sz w:val="24"/>
          <w:szCs w:val="24"/>
        </w:rPr>
        <w:t xml:space="preserve">practice </w:t>
      </w:r>
      <w:r w:rsidRPr="008809FF">
        <w:rPr>
          <w:rFonts w:cstheme="minorHAnsi"/>
          <w:sz w:val="24"/>
          <w:szCs w:val="24"/>
        </w:rPr>
        <w:t xml:space="preserve">accountability </w:t>
      </w:r>
      <w:r w:rsidR="00A67E86">
        <w:rPr>
          <w:rFonts w:cstheme="minorHAnsi"/>
          <w:sz w:val="24"/>
          <w:szCs w:val="24"/>
        </w:rPr>
        <w:t xml:space="preserve">as well as </w:t>
      </w:r>
      <w:r w:rsidR="00F20EEF">
        <w:rPr>
          <w:rFonts w:cstheme="minorHAnsi"/>
          <w:sz w:val="24"/>
          <w:szCs w:val="24"/>
        </w:rPr>
        <w:t xml:space="preserve">take </w:t>
      </w:r>
      <w:r w:rsidR="00A67E86">
        <w:rPr>
          <w:rFonts w:cstheme="minorHAnsi"/>
          <w:sz w:val="24"/>
          <w:szCs w:val="24"/>
        </w:rPr>
        <w:t xml:space="preserve">proactive steps </w:t>
      </w:r>
      <w:r w:rsidRPr="008809FF">
        <w:rPr>
          <w:rFonts w:cstheme="minorHAnsi"/>
          <w:sz w:val="24"/>
          <w:szCs w:val="24"/>
        </w:rPr>
        <w:t xml:space="preserve">for continued success in school. </w:t>
      </w:r>
    </w:p>
    <w:p w:rsidR="00EA2455" w:rsidRDefault="00EA2455" w:rsidP="00D5596D">
      <w:pPr>
        <w:rPr>
          <w:rFonts w:cstheme="minorHAnsi"/>
          <w:sz w:val="24"/>
          <w:szCs w:val="24"/>
        </w:rPr>
      </w:pPr>
    </w:p>
    <w:p w:rsidR="00D5596D" w:rsidRPr="008809FF" w:rsidRDefault="00D5596D" w:rsidP="00D5596D">
      <w:pPr>
        <w:rPr>
          <w:rFonts w:cstheme="minorHAnsi"/>
          <w:sz w:val="24"/>
          <w:szCs w:val="24"/>
        </w:rPr>
      </w:pPr>
      <w:r w:rsidRPr="008809FF">
        <w:rPr>
          <w:rFonts w:cstheme="minorHAnsi"/>
          <w:sz w:val="24"/>
          <w:szCs w:val="24"/>
        </w:rPr>
        <w:t xml:space="preserve">Students should be mindful </w:t>
      </w:r>
      <w:r w:rsidR="00BF0406">
        <w:rPr>
          <w:rFonts w:cstheme="minorHAnsi"/>
          <w:sz w:val="24"/>
          <w:szCs w:val="24"/>
        </w:rPr>
        <w:t>of</w:t>
      </w:r>
      <w:r w:rsidRPr="008809FF">
        <w:rPr>
          <w:rFonts w:cstheme="minorHAnsi"/>
          <w:sz w:val="24"/>
          <w:szCs w:val="24"/>
        </w:rPr>
        <w:t xml:space="preserve"> long</w:t>
      </w:r>
      <w:r w:rsidR="00FE6696">
        <w:rPr>
          <w:rFonts w:cstheme="minorHAnsi"/>
          <w:sz w:val="24"/>
          <w:szCs w:val="24"/>
        </w:rPr>
        <w:t>-</w:t>
      </w:r>
      <w:r w:rsidRPr="008809FF">
        <w:rPr>
          <w:rFonts w:cstheme="minorHAnsi"/>
          <w:sz w:val="24"/>
          <w:szCs w:val="24"/>
        </w:rPr>
        <w:t xml:space="preserve">term and short-term issues and whether or not attending school is the right decision at the particular time a student may be </w:t>
      </w:r>
      <w:r w:rsidR="00FE6696">
        <w:rPr>
          <w:rFonts w:cstheme="minorHAnsi"/>
          <w:sz w:val="24"/>
          <w:szCs w:val="24"/>
        </w:rPr>
        <w:t>facing challenges</w:t>
      </w:r>
      <w:r w:rsidRPr="008809FF">
        <w:rPr>
          <w:rFonts w:cstheme="minorHAnsi"/>
          <w:sz w:val="24"/>
          <w:szCs w:val="24"/>
        </w:rPr>
        <w:t xml:space="preserve">. When in doubt, </w:t>
      </w:r>
      <w:r w:rsidR="008714EF">
        <w:rPr>
          <w:rFonts w:cstheme="minorHAnsi"/>
          <w:sz w:val="24"/>
          <w:szCs w:val="24"/>
        </w:rPr>
        <w:t>meeting</w:t>
      </w:r>
      <w:r w:rsidRPr="008809FF">
        <w:rPr>
          <w:rFonts w:cstheme="minorHAnsi"/>
          <w:sz w:val="24"/>
          <w:szCs w:val="24"/>
        </w:rPr>
        <w:t xml:space="preserve"> with a </w:t>
      </w:r>
      <w:r w:rsidR="00C000C3">
        <w:rPr>
          <w:rFonts w:cstheme="minorHAnsi"/>
          <w:sz w:val="24"/>
          <w:szCs w:val="24"/>
        </w:rPr>
        <w:t>F</w:t>
      </w:r>
      <w:r w:rsidRPr="008809FF">
        <w:rPr>
          <w:rFonts w:cstheme="minorHAnsi"/>
          <w:sz w:val="24"/>
          <w:szCs w:val="24"/>
        </w:rPr>
        <w:t xml:space="preserve">inancial </w:t>
      </w:r>
      <w:r w:rsidR="00C000C3">
        <w:rPr>
          <w:rFonts w:cstheme="minorHAnsi"/>
          <w:sz w:val="24"/>
          <w:szCs w:val="24"/>
        </w:rPr>
        <w:t>A</w:t>
      </w:r>
      <w:r w:rsidRPr="008809FF">
        <w:rPr>
          <w:rFonts w:cstheme="minorHAnsi"/>
          <w:sz w:val="24"/>
          <w:szCs w:val="24"/>
        </w:rPr>
        <w:t xml:space="preserve">id </w:t>
      </w:r>
      <w:r w:rsidR="00C000C3">
        <w:rPr>
          <w:rFonts w:cstheme="minorHAnsi"/>
          <w:sz w:val="24"/>
          <w:szCs w:val="24"/>
        </w:rPr>
        <w:t>S</w:t>
      </w:r>
      <w:r w:rsidRPr="008809FF">
        <w:rPr>
          <w:rFonts w:cstheme="minorHAnsi"/>
          <w:sz w:val="24"/>
          <w:szCs w:val="24"/>
        </w:rPr>
        <w:t xml:space="preserve">pecialist can </w:t>
      </w:r>
      <w:r w:rsidR="006E7593">
        <w:rPr>
          <w:rFonts w:cstheme="minorHAnsi"/>
          <w:sz w:val="24"/>
          <w:szCs w:val="24"/>
        </w:rPr>
        <w:t>support</w:t>
      </w:r>
      <w:r w:rsidRPr="008809FF">
        <w:rPr>
          <w:rFonts w:cstheme="minorHAnsi"/>
          <w:sz w:val="24"/>
          <w:szCs w:val="24"/>
        </w:rPr>
        <w:t xml:space="preserve"> students </w:t>
      </w:r>
      <w:r w:rsidR="00345816">
        <w:rPr>
          <w:rFonts w:cstheme="minorHAnsi"/>
          <w:sz w:val="24"/>
          <w:szCs w:val="24"/>
        </w:rPr>
        <w:t>in</w:t>
      </w:r>
      <w:r w:rsidR="006E7593">
        <w:rPr>
          <w:rFonts w:cstheme="minorHAnsi"/>
          <w:sz w:val="24"/>
          <w:szCs w:val="24"/>
        </w:rPr>
        <w:t xml:space="preserve"> </w:t>
      </w:r>
      <w:r w:rsidRPr="008809FF">
        <w:rPr>
          <w:rFonts w:cstheme="minorHAnsi"/>
          <w:sz w:val="24"/>
          <w:szCs w:val="24"/>
        </w:rPr>
        <w:t>understand</w:t>
      </w:r>
      <w:r w:rsidR="00345816">
        <w:rPr>
          <w:rFonts w:cstheme="minorHAnsi"/>
          <w:sz w:val="24"/>
          <w:szCs w:val="24"/>
        </w:rPr>
        <w:t>ing</w:t>
      </w:r>
      <w:r w:rsidRPr="008809FF">
        <w:rPr>
          <w:rFonts w:cstheme="minorHAnsi"/>
          <w:sz w:val="24"/>
          <w:szCs w:val="24"/>
        </w:rPr>
        <w:t xml:space="preserve"> </w:t>
      </w:r>
      <w:r w:rsidR="00345816">
        <w:rPr>
          <w:rFonts w:cstheme="minorHAnsi"/>
          <w:sz w:val="24"/>
          <w:szCs w:val="24"/>
        </w:rPr>
        <w:t xml:space="preserve">potential </w:t>
      </w:r>
      <w:r w:rsidR="006E7593">
        <w:rPr>
          <w:rFonts w:cstheme="minorHAnsi"/>
          <w:sz w:val="24"/>
          <w:szCs w:val="24"/>
        </w:rPr>
        <w:t xml:space="preserve">impacts to financial aid </w:t>
      </w:r>
      <w:r w:rsidRPr="008809FF">
        <w:rPr>
          <w:rFonts w:cstheme="minorHAnsi"/>
          <w:sz w:val="24"/>
          <w:szCs w:val="24"/>
        </w:rPr>
        <w:t xml:space="preserve">and clarify whether to stay in school or take a break to address </w:t>
      </w:r>
      <w:r w:rsidR="00E41EF9">
        <w:rPr>
          <w:rFonts w:cstheme="minorHAnsi"/>
          <w:sz w:val="24"/>
          <w:szCs w:val="24"/>
        </w:rPr>
        <w:t>challenges</w:t>
      </w:r>
      <w:r w:rsidRPr="008809FF">
        <w:rPr>
          <w:rFonts w:cstheme="minorHAnsi"/>
          <w:sz w:val="24"/>
          <w:szCs w:val="24"/>
        </w:rPr>
        <w:t xml:space="preserve"> and return </w:t>
      </w:r>
      <w:r w:rsidR="00DE026B">
        <w:rPr>
          <w:rFonts w:cstheme="minorHAnsi"/>
          <w:sz w:val="24"/>
          <w:szCs w:val="24"/>
        </w:rPr>
        <w:t>once</w:t>
      </w:r>
      <w:r w:rsidRPr="008809FF">
        <w:rPr>
          <w:rFonts w:cstheme="minorHAnsi"/>
          <w:sz w:val="24"/>
          <w:szCs w:val="24"/>
        </w:rPr>
        <w:t xml:space="preserve"> </w:t>
      </w:r>
      <w:r w:rsidR="0034447D">
        <w:rPr>
          <w:rFonts w:cstheme="minorHAnsi"/>
          <w:sz w:val="24"/>
          <w:szCs w:val="24"/>
        </w:rPr>
        <w:t>these challenges</w:t>
      </w:r>
      <w:r w:rsidRPr="008809FF">
        <w:rPr>
          <w:rFonts w:cstheme="minorHAnsi"/>
          <w:sz w:val="24"/>
          <w:szCs w:val="24"/>
        </w:rPr>
        <w:t xml:space="preserve"> are resolved.</w:t>
      </w:r>
    </w:p>
    <w:p w:rsidR="00D5596D" w:rsidRPr="008809FF" w:rsidRDefault="00D5596D" w:rsidP="00D5596D">
      <w:pPr>
        <w:rPr>
          <w:rFonts w:cstheme="minorHAnsi"/>
          <w:sz w:val="24"/>
          <w:szCs w:val="24"/>
        </w:rPr>
      </w:pPr>
    </w:p>
    <w:p w:rsidR="00AC4309" w:rsidRPr="008809FF" w:rsidRDefault="00D5596D" w:rsidP="00D5596D">
      <w:pPr>
        <w:rPr>
          <w:rFonts w:cstheme="minorHAnsi"/>
          <w:sz w:val="24"/>
          <w:szCs w:val="24"/>
        </w:rPr>
      </w:pPr>
      <w:r w:rsidRPr="008809FF">
        <w:rPr>
          <w:rFonts w:cstheme="minorHAnsi"/>
          <w:sz w:val="24"/>
          <w:szCs w:val="24"/>
        </w:rPr>
        <w:t xml:space="preserve">Finally, </w:t>
      </w:r>
      <w:r w:rsidR="00F447FA">
        <w:rPr>
          <w:rFonts w:cstheme="minorHAnsi"/>
          <w:sz w:val="24"/>
          <w:szCs w:val="24"/>
        </w:rPr>
        <w:t>the Financial Aid</w:t>
      </w:r>
      <w:r w:rsidR="009357DF">
        <w:rPr>
          <w:rFonts w:cstheme="minorHAnsi"/>
          <w:sz w:val="24"/>
          <w:szCs w:val="24"/>
        </w:rPr>
        <w:t xml:space="preserve"> office</w:t>
      </w:r>
      <w:r w:rsidRPr="008809FF">
        <w:rPr>
          <w:rFonts w:cstheme="minorHAnsi"/>
          <w:sz w:val="24"/>
          <w:szCs w:val="24"/>
        </w:rPr>
        <w:t xml:space="preserve"> strongly suggest</w:t>
      </w:r>
      <w:r w:rsidR="00234AE5">
        <w:rPr>
          <w:rFonts w:cstheme="minorHAnsi"/>
          <w:sz w:val="24"/>
          <w:szCs w:val="24"/>
        </w:rPr>
        <w:t>s</w:t>
      </w:r>
      <w:r w:rsidRPr="008809FF">
        <w:rPr>
          <w:rFonts w:cstheme="minorHAnsi"/>
          <w:sz w:val="24"/>
          <w:szCs w:val="24"/>
        </w:rPr>
        <w:t xml:space="preserve"> that students review </w:t>
      </w:r>
      <w:r w:rsidR="00234AE5">
        <w:rPr>
          <w:rFonts w:cstheme="minorHAnsi"/>
          <w:sz w:val="24"/>
          <w:szCs w:val="24"/>
        </w:rPr>
        <w:t xml:space="preserve">the </w:t>
      </w:r>
      <w:r w:rsidR="00B7265D">
        <w:rPr>
          <w:rFonts w:cstheme="minorHAnsi"/>
          <w:sz w:val="24"/>
          <w:szCs w:val="24"/>
        </w:rPr>
        <w:t>F</w:t>
      </w:r>
      <w:r w:rsidRPr="008809FF">
        <w:rPr>
          <w:rFonts w:cstheme="minorHAnsi"/>
          <w:sz w:val="24"/>
          <w:szCs w:val="24"/>
        </w:rPr>
        <w:t xml:space="preserve">inancial </w:t>
      </w:r>
      <w:r w:rsidR="00B7265D">
        <w:rPr>
          <w:rFonts w:cstheme="minorHAnsi"/>
          <w:sz w:val="24"/>
          <w:szCs w:val="24"/>
        </w:rPr>
        <w:t>A</w:t>
      </w:r>
      <w:r w:rsidRPr="008809FF">
        <w:rPr>
          <w:rFonts w:cstheme="minorHAnsi"/>
          <w:sz w:val="24"/>
          <w:szCs w:val="24"/>
        </w:rPr>
        <w:t xml:space="preserve">id SAP policy </w:t>
      </w:r>
      <w:r w:rsidR="007C5EAD">
        <w:rPr>
          <w:rFonts w:cstheme="minorHAnsi"/>
          <w:sz w:val="24"/>
          <w:szCs w:val="24"/>
        </w:rPr>
        <w:t>on an ongoing basis</w:t>
      </w:r>
      <w:r w:rsidRPr="008809FF">
        <w:rPr>
          <w:rFonts w:cstheme="minorHAnsi"/>
          <w:sz w:val="24"/>
          <w:szCs w:val="24"/>
        </w:rPr>
        <w:t xml:space="preserve"> to ensure a thorough understanding of the requirements under which </w:t>
      </w:r>
      <w:r w:rsidR="00AB5B31">
        <w:rPr>
          <w:rFonts w:cstheme="minorHAnsi"/>
          <w:sz w:val="24"/>
          <w:szCs w:val="24"/>
        </w:rPr>
        <w:t>students</w:t>
      </w:r>
      <w:r w:rsidRPr="008809FF">
        <w:rPr>
          <w:rFonts w:cstheme="minorHAnsi"/>
          <w:sz w:val="24"/>
          <w:szCs w:val="24"/>
        </w:rPr>
        <w:t xml:space="preserve"> are accepting financial aid funds. </w:t>
      </w:r>
      <w:r w:rsidR="00493655">
        <w:rPr>
          <w:rFonts w:cstheme="minorHAnsi"/>
          <w:sz w:val="24"/>
          <w:szCs w:val="24"/>
        </w:rPr>
        <w:t>Students should r</w:t>
      </w:r>
      <w:r w:rsidRPr="008809FF">
        <w:rPr>
          <w:rFonts w:cstheme="minorHAnsi"/>
          <w:sz w:val="24"/>
          <w:szCs w:val="24"/>
        </w:rPr>
        <w:t xml:space="preserve">each out to </w:t>
      </w:r>
      <w:r w:rsidR="00493655">
        <w:rPr>
          <w:rFonts w:cstheme="minorHAnsi"/>
          <w:sz w:val="24"/>
          <w:szCs w:val="24"/>
        </w:rPr>
        <w:t>the Financial Aid</w:t>
      </w:r>
      <w:r w:rsidRPr="008809FF">
        <w:rPr>
          <w:rFonts w:cstheme="minorHAnsi"/>
          <w:sz w:val="24"/>
          <w:szCs w:val="24"/>
        </w:rPr>
        <w:t xml:space="preserve"> office if </w:t>
      </w:r>
      <w:r w:rsidR="00493655">
        <w:rPr>
          <w:rFonts w:cstheme="minorHAnsi"/>
          <w:sz w:val="24"/>
          <w:szCs w:val="24"/>
        </w:rPr>
        <w:t>they</w:t>
      </w:r>
      <w:r w:rsidRPr="008809FF">
        <w:rPr>
          <w:rFonts w:cstheme="minorHAnsi"/>
          <w:sz w:val="24"/>
          <w:szCs w:val="24"/>
        </w:rPr>
        <w:t xml:space="preserve"> have questions about the policy or how </w:t>
      </w:r>
      <w:r w:rsidR="00696F7C">
        <w:rPr>
          <w:rFonts w:cstheme="minorHAnsi"/>
          <w:sz w:val="24"/>
          <w:szCs w:val="24"/>
        </w:rPr>
        <w:t>their</w:t>
      </w:r>
      <w:r w:rsidRPr="008809FF">
        <w:rPr>
          <w:rFonts w:cstheme="minorHAnsi"/>
          <w:sz w:val="24"/>
          <w:szCs w:val="24"/>
        </w:rPr>
        <w:t xml:space="preserve"> specific situation would be impacted by lack of progress in any particular quarter.</w:t>
      </w:r>
      <w:r w:rsidR="00B7265D">
        <w:rPr>
          <w:rFonts w:cstheme="minorHAnsi"/>
          <w:sz w:val="24"/>
          <w:szCs w:val="24"/>
        </w:rPr>
        <w:t xml:space="preserve"> </w:t>
      </w:r>
    </w:p>
    <w:bookmarkEnd w:id="1"/>
    <w:p w:rsidR="00D5596D" w:rsidRPr="00983463" w:rsidRDefault="00D5596D" w:rsidP="00AA1091">
      <w:pPr>
        <w:pStyle w:val="Heading1"/>
        <w:rPr>
          <w:rStyle w:val="Strong"/>
          <w:bCs w:val="0"/>
          <w:sz w:val="32"/>
        </w:rPr>
      </w:pPr>
      <w:r w:rsidRPr="00983463">
        <w:rPr>
          <w:rStyle w:val="Strong"/>
          <w:bCs w:val="0"/>
          <w:sz w:val="32"/>
        </w:rPr>
        <w:t>Outcomes</w:t>
      </w:r>
    </w:p>
    <w:p w:rsidR="0084064C" w:rsidRPr="00983463" w:rsidRDefault="0084064C" w:rsidP="00983463">
      <w:pPr>
        <w:pStyle w:val="Heading1"/>
        <w:rPr>
          <w:rStyle w:val="Strong"/>
          <w:bCs w:val="0"/>
          <w:szCs w:val="28"/>
        </w:rPr>
      </w:pPr>
      <w:r w:rsidRPr="00983463">
        <w:rPr>
          <w:rStyle w:val="Strong"/>
          <w:bCs w:val="0"/>
          <w:szCs w:val="28"/>
        </w:rPr>
        <w:t>One Quarter Probation</w:t>
      </w:r>
    </w:p>
    <w:p w:rsidR="003E594D" w:rsidRPr="003E594D" w:rsidRDefault="00D5596D" w:rsidP="003E594D">
      <w:pPr>
        <w:shd w:val="clear" w:color="auto" w:fill="FFFFFF" w:themeFill="background1"/>
        <w:rPr>
          <w:rStyle w:val="Strong"/>
          <w:rFonts w:cstheme="minorHAnsi"/>
          <w:b w:val="0"/>
          <w:bCs w:val="0"/>
          <w:sz w:val="24"/>
          <w:szCs w:val="24"/>
        </w:rPr>
      </w:pPr>
      <w:r w:rsidRPr="008809FF">
        <w:rPr>
          <w:rFonts w:cstheme="minorHAnsi"/>
          <w:sz w:val="24"/>
          <w:szCs w:val="24"/>
        </w:rPr>
        <w:t xml:space="preserve">If </w:t>
      </w:r>
      <w:r w:rsidR="00356D6A">
        <w:rPr>
          <w:rFonts w:cstheme="minorHAnsi"/>
          <w:sz w:val="24"/>
          <w:szCs w:val="24"/>
        </w:rPr>
        <w:t>a student’s</w:t>
      </w:r>
      <w:r w:rsidRPr="008809FF">
        <w:rPr>
          <w:rFonts w:cstheme="minorHAnsi"/>
          <w:sz w:val="24"/>
          <w:szCs w:val="24"/>
        </w:rPr>
        <w:t xml:space="preserve"> appeal is approved, </w:t>
      </w:r>
      <w:r w:rsidR="00356D6A">
        <w:rPr>
          <w:rFonts w:cstheme="minorHAnsi"/>
          <w:sz w:val="24"/>
          <w:szCs w:val="24"/>
        </w:rPr>
        <w:t>they</w:t>
      </w:r>
      <w:r w:rsidRPr="008809FF">
        <w:rPr>
          <w:rFonts w:cstheme="minorHAnsi"/>
          <w:sz w:val="24"/>
          <w:szCs w:val="24"/>
        </w:rPr>
        <w:t xml:space="preserve"> will be on "Probation" for </w:t>
      </w:r>
      <w:r w:rsidR="00356D6A">
        <w:rPr>
          <w:rFonts w:cstheme="minorHAnsi"/>
          <w:sz w:val="24"/>
          <w:szCs w:val="24"/>
        </w:rPr>
        <w:t>the</w:t>
      </w:r>
      <w:r w:rsidRPr="008809FF">
        <w:rPr>
          <w:rFonts w:cstheme="minorHAnsi"/>
          <w:sz w:val="24"/>
          <w:szCs w:val="24"/>
        </w:rPr>
        <w:t xml:space="preserve"> next quarter of attendance with financial aid. Probation means </w:t>
      </w:r>
      <w:r w:rsidR="00356D6A">
        <w:rPr>
          <w:rFonts w:cstheme="minorHAnsi"/>
          <w:sz w:val="24"/>
          <w:szCs w:val="24"/>
        </w:rPr>
        <w:t>the student</w:t>
      </w:r>
      <w:r w:rsidRPr="008809FF">
        <w:rPr>
          <w:rFonts w:cstheme="minorHAnsi"/>
          <w:sz w:val="24"/>
          <w:szCs w:val="24"/>
        </w:rPr>
        <w:t xml:space="preserve"> will need to successfully complete all of the credits </w:t>
      </w:r>
      <w:r w:rsidR="00356D6A">
        <w:rPr>
          <w:rFonts w:cstheme="minorHAnsi"/>
          <w:sz w:val="24"/>
          <w:szCs w:val="24"/>
        </w:rPr>
        <w:t>they</w:t>
      </w:r>
      <w:r w:rsidRPr="008809FF">
        <w:rPr>
          <w:rFonts w:cstheme="minorHAnsi"/>
          <w:sz w:val="24"/>
          <w:szCs w:val="24"/>
        </w:rPr>
        <w:t xml:space="preserve"> register for </w:t>
      </w:r>
      <w:r w:rsidR="00356D6A">
        <w:rPr>
          <w:rFonts w:cstheme="minorHAnsi"/>
          <w:sz w:val="24"/>
          <w:szCs w:val="24"/>
        </w:rPr>
        <w:t>during the</w:t>
      </w:r>
      <w:r w:rsidRPr="008809FF">
        <w:rPr>
          <w:rFonts w:cstheme="minorHAnsi"/>
          <w:sz w:val="24"/>
          <w:szCs w:val="24"/>
        </w:rPr>
        <w:t xml:space="preserve"> next (or current) quarter and </w:t>
      </w:r>
      <w:r w:rsidR="005D2275">
        <w:rPr>
          <w:rFonts w:cstheme="minorHAnsi"/>
          <w:sz w:val="24"/>
          <w:szCs w:val="24"/>
        </w:rPr>
        <w:t>keep</w:t>
      </w:r>
      <w:r w:rsidRPr="008809FF">
        <w:rPr>
          <w:rFonts w:cstheme="minorHAnsi"/>
          <w:sz w:val="24"/>
          <w:szCs w:val="24"/>
        </w:rPr>
        <w:t xml:space="preserve"> (or raise) </w:t>
      </w:r>
      <w:r w:rsidR="00356D6A">
        <w:rPr>
          <w:rFonts w:cstheme="minorHAnsi"/>
          <w:sz w:val="24"/>
          <w:szCs w:val="24"/>
        </w:rPr>
        <w:t>their</w:t>
      </w:r>
      <w:r w:rsidRPr="008809FF">
        <w:rPr>
          <w:rFonts w:cstheme="minorHAnsi"/>
          <w:sz w:val="24"/>
          <w:szCs w:val="24"/>
        </w:rPr>
        <w:t xml:space="preserve"> cumulative GPA </w:t>
      </w:r>
      <w:r w:rsidR="00356D6A">
        <w:rPr>
          <w:rFonts w:cstheme="minorHAnsi"/>
          <w:sz w:val="24"/>
          <w:szCs w:val="24"/>
        </w:rPr>
        <w:t xml:space="preserve">(CGPA) </w:t>
      </w:r>
      <w:r w:rsidRPr="008809FF">
        <w:rPr>
          <w:rFonts w:cstheme="minorHAnsi"/>
          <w:sz w:val="24"/>
          <w:szCs w:val="24"/>
        </w:rPr>
        <w:t xml:space="preserve">above a 2.0. If </w:t>
      </w:r>
      <w:r w:rsidR="008A09DD">
        <w:rPr>
          <w:rFonts w:cstheme="minorHAnsi"/>
          <w:sz w:val="24"/>
          <w:szCs w:val="24"/>
        </w:rPr>
        <w:t>a student</w:t>
      </w:r>
      <w:r w:rsidRPr="008809FF">
        <w:rPr>
          <w:rFonts w:cstheme="minorHAnsi"/>
          <w:sz w:val="24"/>
          <w:szCs w:val="24"/>
        </w:rPr>
        <w:t xml:space="preserve"> successfully meet</w:t>
      </w:r>
      <w:r w:rsidR="008A09DD">
        <w:rPr>
          <w:rFonts w:cstheme="minorHAnsi"/>
          <w:sz w:val="24"/>
          <w:szCs w:val="24"/>
        </w:rPr>
        <w:t>s</w:t>
      </w:r>
      <w:r w:rsidRPr="008809FF">
        <w:rPr>
          <w:rFonts w:cstheme="minorHAnsi"/>
          <w:sz w:val="24"/>
          <w:szCs w:val="24"/>
        </w:rPr>
        <w:t xml:space="preserve"> the requirements of </w:t>
      </w:r>
      <w:r w:rsidR="008A09DD">
        <w:rPr>
          <w:rFonts w:cstheme="minorHAnsi"/>
          <w:sz w:val="24"/>
          <w:szCs w:val="24"/>
        </w:rPr>
        <w:t>their</w:t>
      </w:r>
      <w:r w:rsidRPr="008809FF">
        <w:rPr>
          <w:rFonts w:cstheme="minorHAnsi"/>
          <w:sz w:val="24"/>
          <w:szCs w:val="24"/>
        </w:rPr>
        <w:t xml:space="preserve"> probationary quarter, </w:t>
      </w:r>
      <w:r w:rsidR="008A09DD">
        <w:rPr>
          <w:rFonts w:cstheme="minorHAnsi"/>
          <w:sz w:val="24"/>
          <w:szCs w:val="24"/>
        </w:rPr>
        <w:t>they</w:t>
      </w:r>
      <w:r w:rsidRPr="008809FF">
        <w:rPr>
          <w:rFonts w:cstheme="minorHAnsi"/>
          <w:sz w:val="24"/>
          <w:szCs w:val="24"/>
        </w:rPr>
        <w:t xml:space="preserve"> will be back in good standing for the following quarter.</w:t>
      </w:r>
      <w:r w:rsidR="007B43ED">
        <w:rPr>
          <w:rFonts w:cstheme="minorHAnsi"/>
          <w:sz w:val="24"/>
          <w:szCs w:val="24"/>
        </w:rPr>
        <w:t xml:space="preserve"> </w:t>
      </w:r>
    </w:p>
    <w:p w:rsidR="0084064C" w:rsidRPr="00983463" w:rsidRDefault="0084064C" w:rsidP="00983463">
      <w:pPr>
        <w:pStyle w:val="Heading1"/>
        <w:rPr>
          <w:rStyle w:val="Strong"/>
          <w:bCs w:val="0"/>
          <w:szCs w:val="28"/>
        </w:rPr>
      </w:pPr>
      <w:r w:rsidRPr="00983463">
        <w:rPr>
          <w:rStyle w:val="Strong"/>
          <w:bCs w:val="0"/>
          <w:szCs w:val="28"/>
        </w:rPr>
        <w:t>Long-term Probation</w:t>
      </w:r>
    </w:p>
    <w:p w:rsidR="00D5596D" w:rsidRDefault="00D5596D" w:rsidP="003E594D">
      <w:pPr>
        <w:shd w:val="clear" w:color="auto" w:fill="FFFFFF" w:themeFill="background1"/>
        <w:spacing w:after="100" w:afterAutospacing="1"/>
        <w:contextualSpacing/>
        <w:rPr>
          <w:rFonts w:cstheme="minorHAnsi"/>
          <w:sz w:val="24"/>
          <w:szCs w:val="24"/>
        </w:rPr>
      </w:pPr>
      <w:r w:rsidRPr="008809FF">
        <w:rPr>
          <w:rFonts w:cstheme="minorHAnsi"/>
          <w:sz w:val="24"/>
          <w:szCs w:val="24"/>
        </w:rPr>
        <w:t>Depending on your CGPA and your PACE</w:t>
      </w:r>
      <w:r w:rsidR="007B43ED">
        <w:rPr>
          <w:rFonts w:cstheme="minorHAnsi"/>
          <w:sz w:val="24"/>
          <w:szCs w:val="24"/>
        </w:rPr>
        <w:t xml:space="preserve">, students </w:t>
      </w:r>
      <w:r w:rsidRPr="008809FF">
        <w:rPr>
          <w:rFonts w:cstheme="minorHAnsi"/>
          <w:sz w:val="24"/>
          <w:szCs w:val="24"/>
        </w:rPr>
        <w:t xml:space="preserve">may be placed on </w:t>
      </w:r>
      <w:r w:rsidR="00DC3974">
        <w:rPr>
          <w:rFonts w:cstheme="minorHAnsi"/>
          <w:sz w:val="24"/>
          <w:szCs w:val="24"/>
        </w:rPr>
        <w:t>“</w:t>
      </w:r>
      <w:r w:rsidRPr="008809FF">
        <w:rPr>
          <w:rFonts w:cstheme="minorHAnsi"/>
          <w:sz w:val="24"/>
          <w:szCs w:val="24"/>
        </w:rPr>
        <w:t>Probation</w:t>
      </w:r>
      <w:r w:rsidR="00DC3974">
        <w:rPr>
          <w:rFonts w:cstheme="minorHAnsi"/>
          <w:sz w:val="24"/>
          <w:szCs w:val="24"/>
        </w:rPr>
        <w:t>”</w:t>
      </w:r>
      <w:r w:rsidRPr="008809FF">
        <w:rPr>
          <w:rFonts w:cstheme="minorHAnsi"/>
          <w:sz w:val="24"/>
          <w:szCs w:val="24"/>
        </w:rPr>
        <w:t xml:space="preserve"> for more than </w:t>
      </w:r>
      <w:r w:rsidR="00E55A8E">
        <w:rPr>
          <w:rFonts w:cstheme="minorHAnsi"/>
          <w:sz w:val="24"/>
          <w:szCs w:val="24"/>
        </w:rPr>
        <w:t>one</w:t>
      </w:r>
      <w:r w:rsidRPr="008809FF">
        <w:rPr>
          <w:rFonts w:cstheme="minorHAnsi"/>
          <w:sz w:val="24"/>
          <w:szCs w:val="24"/>
        </w:rPr>
        <w:t xml:space="preserve"> quarter. During that time, </w:t>
      </w:r>
      <w:r w:rsidR="00795882">
        <w:rPr>
          <w:rFonts w:cstheme="minorHAnsi"/>
          <w:sz w:val="24"/>
          <w:szCs w:val="24"/>
        </w:rPr>
        <w:t>the student</w:t>
      </w:r>
      <w:r w:rsidRPr="008809FF">
        <w:rPr>
          <w:rFonts w:cstheme="minorHAnsi"/>
          <w:sz w:val="24"/>
          <w:szCs w:val="24"/>
        </w:rPr>
        <w:t xml:space="preserve"> will need to successfully complete all of the credits </w:t>
      </w:r>
      <w:r w:rsidR="00795882">
        <w:rPr>
          <w:rFonts w:cstheme="minorHAnsi"/>
          <w:sz w:val="24"/>
          <w:szCs w:val="24"/>
        </w:rPr>
        <w:t>they</w:t>
      </w:r>
      <w:r w:rsidRPr="008809FF">
        <w:rPr>
          <w:rFonts w:cstheme="minorHAnsi"/>
          <w:sz w:val="24"/>
          <w:szCs w:val="24"/>
        </w:rPr>
        <w:t xml:space="preserve"> register for during upcoming quarters and keep (or raise) </w:t>
      </w:r>
      <w:r w:rsidR="0055041F">
        <w:rPr>
          <w:rFonts w:cstheme="minorHAnsi"/>
          <w:sz w:val="24"/>
          <w:szCs w:val="24"/>
        </w:rPr>
        <w:t>their</w:t>
      </w:r>
      <w:r w:rsidRPr="008809FF">
        <w:rPr>
          <w:rFonts w:cstheme="minorHAnsi"/>
          <w:sz w:val="24"/>
          <w:szCs w:val="24"/>
        </w:rPr>
        <w:t xml:space="preserve"> cumulative GPA above a 2.0, as well as </w:t>
      </w:r>
      <w:r w:rsidR="00795882">
        <w:rPr>
          <w:rFonts w:cstheme="minorHAnsi"/>
          <w:sz w:val="24"/>
          <w:szCs w:val="24"/>
        </w:rPr>
        <w:t>their</w:t>
      </w:r>
      <w:r w:rsidRPr="008809FF">
        <w:rPr>
          <w:rFonts w:cstheme="minorHAnsi"/>
          <w:sz w:val="24"/>
          <w:szCs w:val="24"/>
        </w:rPr>
        <w:t xml:space="preserve"> PACE. If </w:t>
      </w:r>
      <w:r w:rsidR="007C51BA">
        <w:rPr>
          <w:rFonts w:cstheme="minorHAnsi"/>
          <w:sz w:val="24"/>
          <w:szCs w:val="24"/>
        </w:rPr>
        <w:t>the student</w:t>
      </w:r>
      <w:r w:rsidRPr="008809FF">
        <w:rPr>
          <w:rFonts w:cstheme="minorHAnsi"/>
          <w:sz w:val="24"/>
          <w:szCs w:val="24"/>
        </w:rPr>
        <w:t xml:space="preserve"> successfully meet</w:t>
      </w:r>
      <w:r w:rsidR="007C51BA">
        <w:rPr>
          <w:rFonts w:cstheme="minorHAnsi"/>
          <w:sz w:val="24"/>
          <w:szCs w:val="24"/>
        </w:rPr>
        <w:t>s</w:t>
      </w:r>
      <w:r w:rsidRPr="008809FF">
        <w:rPr>
          <w:rFonts w:cstheme="minorHAnsi"/>
          <w:sz w:val="24"/>
          <w:szCs w:val="24"/>
        </w:rPr>
        <w:t xml:space="preserve"> the requirements of </w:t>
      </w:r>
      <w:r w:rsidR="007C51BA">
        <w:rPr>
          <w:rFonts w:cstheme="minorHAnsi"/>
          <w:sz w:val="24"/>
          <w:szCs w:val="24"/>
        </w:rPr>
        <w:t>their</w:t>
      </w:r>
      <w:r w:rsidRPr="008809FF">
        <w:rPr>
          <w:rFonts w:cstheme="minorHAnsi"/>
          <w:sz w:val="24"/>
          <w:szCs w:val="24"/>
        </w:rPr>
        <w:t xml:space="preserve"> probationary quarters, </w:t>
      </w:r>
      <w:r w:rsidR="005C4238">
        <w:rPr>
          <w:rFonts w:cstheme="minorHAnsi"/>
          <w:sz w:val="24"/>
          <w:szCs w:val="24"/>
        </w:rPr>
        <w:t>they</w:t>
      </w:r>
      <w:r w:rsidRPr="008809FF">
        <w:rPr>
          <w:rFonts w:cstheme="minorHAnsi"/>
          <w:sz w:val="24"/>
          <w:szCs w:val="24"/>
        </w:rPr>
        <w:t xml:space="preserve"> will be back in good standing following the final quarter of probation.</w:t>
      </w:r>
    </w:p>
    <w:p w:rsidR="00610AED" w:rsidRPr="008809FF" w:rsidRDefault="00610AED" w:rsidP="00610AED">
      <w:pPr>
        <w:shd w:val="clear" w:color="auto" w:fill="FFFFFF" w:themeFill="background1"/>
        <w:spacing w:before="100" w:beforeAutospacing="1" w:after="100" w:afterAutospacing="1"/>
        <w:contextualSpacing/>
        <w:rPr>
          <w:rFonts w:cstheme="minorHAnsi"/>
          <w:sz w:val="24"/>
          <w:szCs w:val="24"/>
        </w:rPr>
      </w:pPr>
    </w:p>
    <w:p w:rsidR="00D5596D" w:rsidRPr="00F30ECE" w:rsidRDefault="00D5596D" w:rsidP="00D5596D">
      <w:pPr>
        <w:shd w:val="clear" w:color="auto" w:fill="FFFFFF"/>
        <w:spacing w:before="100" w:beforeAutospacing="1" w:after="100" w:afterAutospacing="1"/>
        <w:rPr>
          <w:rFonts w:cstheme="minorHAnsi"/>
          <w:sz w:val="24"/>
          <w:szCs w:val="24"/>
          <w:u w:val="single"/>
        </w:rPr>
      </w:pPr>
      <w:r w:rsidRPr="00F30ECE">
        <w:rPr>
          <w:rFonts w:cstheme="minorHAnsi"/>
          <w:sz w:val="24"/>
          <w:szCs w:val="24"/>
          <w:u w:val="single"/>
        </w:rPr>
        <w:t xml:space="preserve">If </w:t>
      </w:r>
      <w:r w:rsidR="0006435E">
        <w:rPr>
          <w:rFonts w:cstheme="minorHAnsi"/>
          <w:sz w:val="24"/>
          <w:szCs w:val="24"/>
          <w:u w:val="single"/>
        </w:rPr>
        <w:t>a student’s</w:t>
      </w:r>
      <w:r w:rsidRPr="00F30ECE">
        <w:rPr>
          <w:rFonts w:cstheme="minorHAnsi"/>
          <w:sz w:val="24"/>
          <w:szCs w:val="24"/>
          <w:u w:val="single"/>
        </w:rPr>
        <w:t xml:space="preserve"> appeal is denied for lack of supporting documentation, </w:t>
      </w:r>
      <w:r w:rsidR="004417AA">
        <w:rPr>
          <w:rFonts w:cstheme="minorHAnsi"/>
          <w:sz w:val="24"/>
          <w:szCs w:val="24"/>
          <w:u w:val="single"/>
        </w:rPr>
        <w:t>the</w:t>
      </w:r>
      <w:r w:rsidR="009A515E">
        <w:rPr>
          <w:rFonts w:cstheme="minorHAnsi"/>
          <w:sz w:val="24"/>
          <w:szCs w:val="24"/>
          <w:u w:val="single"/>
        </w:rPr>
        <w:t xml:space="preserve">se are their </w:t>
      </w:r>
      <w:r w:rsidRPr="00F30ECE">
        <w:rPr>
          <w:rFonts w:cstheme="minorHAnsi"/>
          <w:sz w:val="24"/>
          <w:szCs w:val="24"/>
          <w:u w:val="single"/>
        </w:rPr>
        <w:t>options:</w:t>
      </w:r>
    </w:p>
    <w:p w:rsidR="00D5596D" w:rsidRPr="008809FF" w:rsidRDefault="001018C1" w:rsidP="00D5596D">
      <w:pPr>
        <w:numPr>
          <w:ilvl w:val="0"/>
          <w:numId w:val="8"/>
        </w:numPr>
        <w:shd w:val="clear" w:color="auto" w:fill="FFFFFF"/>
        <w:spacing w:before="100" w:beforeAutospacing="1" w:after="100" w:afterAutospacing="1"/>
        <w:rPr>
          <w:rFonts w:cstheme="minorHAnsi"/>
          <w:sz w:val="24"/>
          <w:szCs w:val="24"/>
        </w:rPr>
      </w:pPr>
      <w:r>
        <w:rPr>
          <w:rFonts w:cstheme="minorHAnsi"/>
          <w:sz w:val="24"/>
          <w:szCs w:val="24"/>
        </w:rPr>
        <w:t>A student</w:t>
      </w:r>
      <w:r w:rsidR="00D5596D" w:rsidRPr="008809FF">
        <w:rPr>
          <w:rFonts w:cstheme="minorHAnsi"/>
          <w:sz w:val="24"/>
          <w:szCs w:val="24"/>
        </w:rPr>
        <w:t xml:space="preserve"> can submit documentation and have </w:t>
      </w:r>
      <w:r>
        <w:rPr>
          <w:rFonts w:cstheme="minorHAnsi"/>
          <w:sz w:val="24"/>
          <w:szCs w:val="24"/>
        </w:rPr>
        <w:t>their</w:t>
      </w:r>
      <w:r w:rsidR="00D5596D" w:rsidRPr="008809FF">
        <w:rPr>
          <w:rFonts w:cstheme="minorHAnsi"/>
          <w:sz w:val="24"/>
          <w:szCs w:val="24"/>
        </w:rPr>
        <w:t xml:space="preserve"> appeal re-reviewed, and/or</w:t>
      </w:r>
    </w:p>
    <w:p w:rsidR="00D5596D" w:rsidRPr="008809FF" w:rsidRDefault="003F15EC" w:rsidP="00D5596D">
      <w:pPr>
        <w:numPr>
          <w:ilvl w:val="0"/>
          <w:numId w:val="8"/>
        </w:numPr>
        <w:shd w:val="clear" w:color="auto" w:fill="FFFFFF"/>
        <w:spacing w:before="100" w:beforeAutospacing="1" w:after="100" w:afterAutospacing="1"/>
        <w:rPr>
          <w:rFonts w:cstheme="minorHAnsi"/>
          <w:sz w:val="24"/>
          <w:szCs w:val="24"/>
        </w:rPr>
      </w:pPr>
      <w:r>
        <w:rPr>
          <w:rFonts w:cstheme="minorHAnsi"/>
          <w:sz w:val="24"/>
          <w:szCs w:val="24"/>
        </w:rPr>
        <w:t>A student</w:t>
      </w:r>
      <w:r w:rsidR="00D5596D" w:rsidRPr="008809FF">
        <w:rPr>
          <w:rFonts w:cstheme="minorHAnsi"/>
          <w:sz w:val="24"/>
          <w:szCs w:val="24"/>
        </w:rPr>
        <w:t xml:space="preserve"> can pay </w:t>
      </w:r>
      <w:r>
        <w:rPr>
          <w:rFonts w:cstheme="minorHAnsi"/>
          <w:sz w:val="24"/>
          <w:szCs w:val="24"/>
        </w:rPr>
        <w:t xml:space="preserve">their </w:t>
      </w:r>
      <w:r w:rsidR="00D5596D" w:rsidRPr="008809FF">
        <w:rPr>
          <w:rFonts w:cstheme="minorHAnsi"/>
          <w:sz w:val="24"/>
          <w:szCs w:val="24"/>
        </w:rPr>
        <w:t xml:space="preserve">tuition and successfully complete all of </w:t>
      </w:r>
      <w:r>
        <w:rPr>
          <w:rFonts w:cstheme="minorHAnsi"/>
          <w:sz w:val="24"/>
          <w:szCs w:val="24"/>
        </w:rPr>
        <w:t>their</w:t>
      </w:r>
      <w:r w:rsidR="00D5596D" w:rsidRPr="008809FF">
        <w:rPr>
          <w:rFonts w:cstheme="minorHAnsi"/>
          <w:sz w:val="24"/>
          <w:szCs w:val="24"/>
        </w:rPr>
        <w:t xml:space="preserve"> credits (while keeping </w:t>
      </w:r>
      <w:r>
        <w:rPr>
          <w:rFonts w:cstheme="minorHAnsi"/>
          <w:sz w:val="24"/>
          <w:szCs w:val="24"/>
        </w:rPr>
        <w:t>their</w:t>
      </w:r>
      <w:r w:rsidR="00D5596D" w:rsidRPr="008809FF">
        <w:rPr>
          <w:rFonts w:cstheme="minorHAnsi"/>
          <w:sz w:val="24"/>
          <w:szCs w:val="24"/>
        </w:rPr>
        <w:t xml:space="preserve"> </w:t>
      </w:r>
      <w:r w:rsidR="00FB5B79">
        <w:rPr>
          <w:rFonts w:cstheme="minorHAnsi"/>
          <w:sz w:val="24"/>
          <w:szCs w:val="24"/>
        </w:rPr>
        <w:t>C</w:t>
      </w:r>
      <w:r w:rsidR="00D5596D" w:rsidRPr="008809FF">
        <w:rPr>
          <w:rFonts w:cstheme="minorHAnsi"/>
          <w:sz w:val="24"/>
          <w:szCs w:val="24"/>
        </w:rPr>
        <w:t>GPA above a 2.0) to earn reinstatement.</w:t>
      </w:r>
    </w:p>
    <w:p w:rsidR="00D5596D" w:rsidRPr="00FB2DC1" w:rsidRDefault="00D5596D" w:rsidP="00D5596D">
      <w:pPr>
        <w:shd w:val="clear" w:color="auto" w:fill="FFFFFF"/>
        <w:spacing w:before="100" w:beforeAutospacing="1" w:after="100" w:afterAutospacing="1"/>
        <w:rPr>
          <w:rFonts w:cstheme="minorHAnsi"/>
          <w:sz w:val="24"/>
          <w:szCs w:val="24"/>
          <w:u w:val="single"/>
        </w:rPr>
      </w:pPr>
      <w:r w:rsidRPr="00FB2DC1">
        <w:rPr>
          <w:rFonts w:cstheme="minorHAnsi"/>
          <w:sz w:val="24"/>
          <w:szCs w:val="24"/>
          <w:u w:val="single"/>
        </w:rPr>
        <w:t xml:space="preserve">If </w:t>
      </w:r>
      <w:proofErr w:type="spellStart"/>
      <w:r w:rsidR="00CB0817">
        <w:rPr>
          <w:rFonts w:cstheme="minorHAnsi"/>
          <w:sz w:val="24"/>
          <w:szCs w:val="24"/>
          <w:u w:val="single"/>
        </w:rPr>
        <w:t>a</w:t>
      </w:r>
      <w:proofErr w:type="spellEnd"/>
      <w:r w:rsidR="00CB0817">
        <w:rPr>
          <w:rFonts w:cstheme="minorHAnsi"/>
          <w:sz w:val="24"/>
          <w:szCs w:val="24"/>
          <w:u w:val="single"/>
        </w:rPr>
        <w:t xml:space="preserve"> student’s</w:t>
      </w:r>
      <w:r w:rsidRPr="00FB2DC1">
        <w:rPr>
          <w:rFonts w:cstheme="minorHAnsi"/>
          <w:sz w:val="24"/>
          <w:szCs w:val="24"/>
          <w:u w:val="single"/>
        </w:rPr>
        <w:t xml:space="preserve"> appeal is denied because the circumstances in </w:t>
      </w:r>
      <w:r w:rsidR="00CB0817">
        <w:rPr>
          <w:rFonts w:cstheme="minorHAnsi"/>
          <w:sz w:val="24"/>
          <w:szCs w:val="24"/>
          <w:u w:val="single"/>
        </w:rPr>
        <w:t>their</w:t>
      </w:r>
      <w:r w:rsidRPr="00FB2DC1">
        <w:rPr>
          <w:rFonts w:cstheme="minorHAnsi"/>
          <w:sz w:val="24"/>
          <w:szCs w:val="24"/>
          <w:u w:val="single"/>
        </w:rPr>
        <w:t xml:space="preserve"> personal statement were not considered "unusual or extraordinary," </w:t>
      </w:r>
      <w:r w:rsidR="00CB0817">
        <w:rPr>
          <w:rFonts w:cstheme="minorHAnsi"/>
          <w:sz w:val="24"/>
          <w:szCs w:val="24"/>
          <w:u w:val="single"/>
        </w:rPr>
        <w:t xml:space="preserve">these are their </w:t>
      </w:r>
      <w:r w:rsidRPr="00FB2DC1">
        <w:rPr>
          <w:rFonts w:cstheme="minorHAnsi"/>
          <w:sz w:val="24"/>
          <w:szCs w:val="24"/>
          <w:u w:val="single"/>
        </w:rPr>
        <w:t>options:</w:t>
      </w:r>
    </w:p>
    <w:p w:rsidR="00D5596D" w:rsidRPr="008809FF" w:rsidRDefault="00B52ADD" w:rsidP="00D5596D">
      <w:pPr>
        <w:numPr>
          <w:ilvl w:val="0"/>
          <w:numId w:val="9"/>
        </w:numPr>
        <w:shd w:val="clear" w:color="auto" w:fill="FFFFFF"/>
        <w:spacing w:before="100" w:beforeAutospacing="1" w:after="100" w:afterAutospacing="1"/>
        <w:rPr>
          <w:rFonts w:cstheme="minorHAnsi"/>
          <w:sz w:val="24"/>
          <w:szCs w:val="24"/>
        </w:rPr>
      </w:pPr>
      <w:r>
        <w:rPr>
          <w:rFonts w:cstheme="minorHAnsi"/>
          <w:sz w:val="24"/>
          <w:szCs w:val="24"/>
        </w:rPr>
        <w:t>A student</w:t>
      </w:r>
      <w:r w:rsidR="00D5596D" w:rsidRPr="008809FF">
        <w:rPr>
          <w:rFonts w:cstheme="minorHAnsi"/>
          <w:sz w:val="24"/>
          <w:szCs w:val="24"/>
        </w:rPr>
        <w:t xml:space="preserve"> can submit a new appeal statement and relevant supporting documentation to include </w:t>
      </w:r>
      <w:r w:rsidR="00690142">
        <w:rPr>
          <w:rFonts w:cstheme="minorHAnsi"/>
          <w:sz w:val="24"/>
          <w:szCs w:val="24"/>
        </w:rPr>
        <w:t>circumstances</w:t>
      </w:r>
      <w:r w:rsidR="00D5596D" w:rsidRPr="008809FF">
        <w:rPr>
          <w:rFonts w:cstheme="minorHAnsi"/>
          <w:sz w:val="24"/>
          <w:szCs w:val="24"/>
        </w:rPr>
        <w:t xml:space="preserve"> </w:t>
      </w:r>
      <w:r>
        <w:rPr>
          <w:rFonts w:cstheme="minorHAnsi"/>
          <w:sz w:val="24"/>
          <w:szCs w:val="24"/>
        </w:rPr>
        <w:t>they</w:t>
      </w:r>
      <w:r w:rsidR="00D5596D" w:rsidRPr="008809FF">
        <w:rPr>
          <w:rFonts w:cstheme="minorHAnsi"/>
          <w:sz w:val="24"/>
          <w:szCs w:val="24"/>
        </w:rPr>
        <w:t xml:space="preserve"> </w:t>
      </w:r>
      <w:r>
        <w:rPr>
          <w:rFonts w:cstheme="minorHAnsi"/>
          <w:sz w:val="24"/>
          <w:szCs w:val="24"/>
        </w:rPr>
        <w:t>may</w:t>
      </w:r>
      <w:r w:rsidR="00D5596D" w:rsidRPr="008809FF">
        <w:rPr>
          <w:rFonts w:cstheme="minorHAnsi"/>
          <w:sz w:val="24"/>
          <w:szCs w:val="24"/>
        </w:rPr>
        <w:t xml:space="preserve"> have left out in </w:t>
      </w:r>
      <w:r>
        <w:rPr>
          <w:rFonts w:cstheme="minorHAnsi"/>
          <w:sz w:val="24"/>
          <w:szCs w:val="24"/>
        </w:rPr>
        <w:t>their</w:t>
      </w:r>
      <w:r w:rsidR="00D5596D" w:rsidRPr="008809FF">
        <w:rPr>
          <w:rFonts w:cstheme="minorHAnsi"/>
          <w:sz w:val="24"/>
          <w:szCs w:val="24"/>
        </w:rPr>
        <w:t xml:space="preserve"> initial statement, and/or</w:t>
      </w:r>
    </w:p>
    <w:p w:rsidR="00983463" w:rsidRPr="00F60C29" w:rsidRDefault="00DD557C" w:rsidP="00983463">
      <w:pPr>
        <w:numPr>
          <w:ilvl w:val="0"/>
          <w:numId w:val="9"/>
        </w:numPr>
        <w:shd w:val="clear" w:color="auto" w:fill="FFFFFF"/>
        <w:spacing w:before="100" w:beforeAutospacing="1" w:after="100" w:afterAutospacing="1"/>
        <w:rPr>
          <w:rStyle w:val="Strong"/>
          <w:rFonts w:cstheme="minorHAnsi"/>
          <w:b w:val="0"/>
          <w:bCs w:val="0"/>
          <w:sz w:val="24"/>
          <w:szCs w:val="24"/>
        </w:rPr>
      </w:pPr>
      <w:r>
        <w:rPr>
          <w:rFonts w:cstheme="minorHAnsi"/>
          <w:sz w:val="24"/>
          <w:szCs w:val="24"/>
        </w:rPr>
        <w:t>A student</w:t>
      </w:r>
      <w:r w:rsidRPr="008809FF">
        <w:rPr>
          <w:rFonts w:cstheme="minorHAnsi"/>
          <w:sz w:val="24"/>
          <w:szCs w:val="24"/>
        </w:rPr>
        <w:t xml:space="preserve"> can pay </w:t>
      </w:r>
      <w:r>
        <w:rPr>
          <w:rFonts w:cstheme="minorHAnsi"/>
          <w:sz w:val="24"/>
          <w:szCs w:val="24"/>
        </w:rPr>
        <w:t xml:space="preserve">their </w:t>
      </w:r>
      <w:r w:rsidRPr="008809FF">
        <w:rPr>
          <w:rFonts w:cstheme="minorHAnsi"/>
          <w:sz w:val="24"/>
          <w:szCs w:val="24"/>
        </w:rPr>
        <w:t xml:space="preserve">tuition and successfully complete all of </w:t>
      </w:r>
      <w:r>
        <w:rPr>
          <w:rFonts w:cstheme="minorHAnsi"/>
          <w:sz w:val="24"/>
          <w:szCs w:val="24"/>
        </w:rPr>
        <w:t>their</w:t>
      </w:r>
      <w:r w:rsidRPr="008809FF">
        <w:rPr>
          <w:rFonts w:cstheme="minorHAnsi"/>
          <w:sz w:val="24"/>
          <w:szCs w:val="24"/>
        </w:rPr>
        <w:t xml:space="preserve"> credits (while keeping </w:t>
      </w:r>
      <w:r>
        <w:rPr>
          <w:rFonts w:cstheme="minorHAnsi"/>
          <w:sz w:val="24"/>
          <w:szCs w:val="24"/>
        </w:rPr>
        <w:t>their</w:t>
      </w:r>
      <w:r w:rsidRPr="008809FF">
        <w:rPr>
          <w:rFonts w:cstheme="minorHAnsi"/>
          <w:sz w:val="24"/>
          <w:szCs w:val="24"/>
        </w:rPr>
        <w:t xml:space="preserve"> </w:t>
      </w:r>
      <w:r w:rsidR="00FB5B79">
        <w:rPr>
          <w:rFonts w:cstheme="minorHAnsi"/>
          <w:sz w:val="24"/>
          <w:szCs w:val="24"/>
        </w:rPr>
        <w:t>C</w:t>
      </w:r>
      <w:r w:rsidRPr="008809FF">
        <w:rPr>
          <w:rFonts w:cstheme="minorHAnsi"/>
          <w:sz w:val="24"/>
          <w:szCs w:val="24"/>
        </w:rPr>
        <w:t>GPA above a 2.0) to earn reinstatement.</w:t>
      </w:r>
    </w:p>
    <w:p w:rsidR="00D13930" w:rsidRPr="00983463" w:rsidRDefault="00D5596D" w:rsidP="00983463">
      <w:pPr>
        <w:pStyle w:val="Heading1"/>
        <w:rPr>
          <w:rStyle w:val="Strong"/>
          <w:bCs w:val="0"/>
          <w:szCs w:val="28"/>
        </w:rPr>
      </w:pPr>
      <w:r w:rsidRPr="00983463">
        <w:rPr>
          <w:rStyle w:val="Strong"/>
          <w:bCs w:val="0"/>
          <w:szCs w:val="28"/>
        </w:rPr>
        <w:t xml:space="preserve">Academic Plan </w:t>
      </w:r>
    </w:p>
    <w:p w:rsidR="00D5596D" w:rsidRPr="008809FF" w:rsidRDefault="00D5596D" w:rsidP="00D5596D">
      <w:pPr>
        <w:rPr>
          <w:rFonts w:cstheme="minorHAnsi"/>
          <w:sz w:val="24"/>
          <w:szCs w:val="24"/>
        </w:rPr>
      </w:pPr>
      <w:r w:rsidRPr="008809FF">
        <w:rPr>
          <w:rFonts w:cstheme="minorHAnsi"/>
          <w:sz w:val="24"/>
          <w:szCs w:val="24"/>
        </w:rPr>
        <w:t xml:space="preserve">Students submitting an appeal may also be required to </w:t>
      </w:r>
      <w:r w:rsidR="009001D0">
        <w:rPr>
          <w:rFonts w:cstheme="minorHAnsi"/>
          <w:sz w:val="24"/>
          <w:szCs w:val="24"/>
        </w:rPr>
        <w:t>create</w:t>
      </w:r>
      <w:r w:rsidRPr="008809FF">
        <w:rPr>
          <w:rFonts w:cstheme="minorHAnsi"/>
          <w:sz w:val="24"/>
          <w:szCs w:val="24"/>
        </w:rPr>
        <w:t xml:space="preserve"> an </w:t>
      </w:r>
      <w:r w:rsidR="00316D06">
        <w:rPr>
          <w:rFonts w:cstheme="minorHAnsi"/>
          <w:sz w:val="24"/>
          <w:szCs w:val="24"/>
        </w:rPr>
        <w:t>A</w:t>
      </w:r>
      <w:r w:rsidRPr="008809FF">
        <w:rPr>
          <w:rFonts w:cstheme="minorHAnsi"/>
          <w:sz w:val="24"/>
          <w:szCs w:val="24"/>
        </w:rPr>
        <w:t xml:space="preserve">cademic </w:t>
      </w:r>
      <w:r w:rsidR="00316D06">
        <w:rPr>
          <w:rFonts w:cstheme="minorHAnsi"/>
          <w:sz w:val="24"/>
          <w:szCs w:val="24"/>
        </w:rPr>
        <w:t>P</w:t>
      </w:r>
      <w:r w:rsidRPr="008809FF">
        <w:rPr>
          <w:rFonts w:cstheme="minorHAnsi"/>
          <w:sz w:val="24"/>
          <w:szCs w:val="24"/>
        </w:rPr>
        <w:t xml:space="preserve">lan </w:t>
      </w:r>
      <w:r w:rsidR="002162B8">
        <w:rPr>
          <w:rFonts w:cstheme="minorHAnsi"/>
          <w:sz w:val="24"/>
          <w:szCs w:val="24"/>
        </w:rPr>
        <w:t>that shows</w:t>
      </w:r>
      <w:r w:rsidRPr="008809FF">
        <w:rPr>
          <w:rFonts w:cstheme="minorHAnsi"/>
          <w:sz w:val="24"/>
          <w:szCs w:val="24"/>
        </w:rPr>
        <w:t xml:space="preserve"> how they will remediate the standards </w:t>
      </w:r>
      <w:r w:rsidR="00570E9B">
        <w:rPr>
          <w:rFonts w:cstheme="minorHAnsi"/>
          <w:sz w:val="24"/>
          <w:szCs w:val="24"/>
        </w:rPr>
        <w:t>not being met</w:t>
      </w:r>
      <w:r w:rsidRPr="008809FF">
        <w:rPr>
          <w:rFonts w:cstheme="minorHAnsi"/>
          <w:sz w:val="24"/>
          <w:szCs w:val="24"/>
        </w:rPr>
        <w:t xml:space="preserve">: </w:t>
      </w:r>
    </w:p>
    <w:p w:rsidR="00D5596D" w:rsidRPr="008809FF" w:rsidRDefault="00D5596D" w:rsidP="00D5596D">
      <w:pPr>
        <w:pStyle w:val="ListParagraph"/>
        <w:numPr>
          <w:ilvl w:val="0"/>
          <w:numId w:val="10"/>
        </w:numPr>
        <w:rPr>
          <w:rFonts w:cstheme="minorHAnsi"/>
          <w:sz w:val="24"/>
          <w:szCs w:val="24"/>
        </w:rPr>
      </w:pPr>
      <w:r w:rsidRPr="008809FF">
        <w:rPr>
          <w:rFonts w:cstheme="minorHAnsi"/>
          <w:sz w:val="24"/>
          <w:szCs w:val="24"/>
        </w:rPr>
        <w:t xml:space="preserve">An </w:t>
      </w:r>
      <w:r w:rsidR="00316D06">
        <w:rPr>
          <w:rFonts w:cstheme="minorHAnsi"/>
          <w:sz w:val="24"/>
          <w:szCs w:val="24"/>
        </w:rPr>
        <w:t>A</w:t>
      </w:r>
      <w:r w:rsidRPr="008809FF">
        <w:rPr>
          <w:rFonts w:cstheme="minorHAnsi"/>
          <w:sz w:val="24"/>
          <w:szCs w:val="24"/>
        </w:rPr>
        <w:t xml:space="preserve">cademic </w:t>
      </w:r>
      <w:r w:rsidR="00316D06">
        <w:rPr>
          <w:rFonts w:cstheme="minorHAnsi"/>
          <w:sz w:val="24"/>
          <w:szCs w:val="24"/>
        </w:rPr>
        <w:t>P</w:t>
      </w:r>
      <w:r w:rsidRPr="008809FF">
        <w:rPr>
          <w:rFonts w:cstheme="minorHAnsi"/>
          <w:sz w:val="24"/>
          <w:szCs w:val="24"/>
        </w:rPr>
        <w:t xml:space="preserve">lan will need to be developed with </w:t>
      </w:r>
      <w:r w:rsidR="003017C1">
        <w:rPr>
          <w:rFonts w:cstheme="minorHAnsi"/>
          <w:sz w:val="24"/>
          <w:szCs w:val="24"/>
        </w:rPr>
        <w:t xml:space="preserve">and approved by </w:t>
      </w:r>
      <w:r w:rsidR="00317D4B">
        <w:rPr>
          <w:rFonts w:cstheme="minorHAnsi"/>
          <w:sz w:val="24"/>
          <w:szCs w:val="24"/>
        </w:rPr>
        <w:t>an</w:t>
      </w:r>
      <w:r w:rsidRPr="008809FF">
        <w:rPr>
          <w:rFonts w:cstheme="minorHAnsi"/>
          <w:sz w:val="24"/>
          <w:szCs w:val="24"/>
        </w:rPr>
        <w:t xml:space="preserve"> Academic Advisor. </w:t>
      </w:r>
    </w:p>
    <w:p w:rsidR="00D5596D" w:rsidRPr="005D322E" w:rsidRDefault="00D5596D" w:rsidP="00D5596D">
      <w:pPr>
        <w:pStyle w:val="ListParagraph"/>
        <w:numPr>
          <w:ilvl w:val="0"/>
          <w:numId w:val="10"/>
        </w:numPr>
        <w:rPr>
          <w:rFonts w:cstheme="minorHAnsi"/>
          <w:sz w:val="24"/>
          <w:szCs w:val="24"/>
        </w:rPr>
      </w:pPr>
      <w:r w:rsidRPr="008809FF">
        <w:rPr>
          <w:rFonts w:cstheme="minorHAnsi"/>
          <w:sz w:val="24"/>
          <w:szCs w:val="24"/>
        </w:rPr>
        <w:t xml:space="preserve">Once </w:t>
      </w:r>
      <w:r w:rsidR="008F2C82">
        <w:rPr>
          <w:rFonts w:cstheme="minorHAnsi"/>
          <w:sz w:val="24"/>
          <w:szCs w:val="24"/>
        </w:rPr>
        <w:t>an</w:t>
      </w:r>
      <w:r w:rsidRPr="008809FF">
        <w:rPr>
          <w:rFonts w:cstheme="minorHAnsi"/>
          <w:sz w:val="24"/>
          <w:szCs w:val="24"/>
        </w:rPr>
        <w:t xml:space="preserve"> Academic Plan has been completed</w:t>
      </w:r>
      <w:r w:rsidR="008F2C82">
        <w:rPr>
          <w:rFonts w:cstheme="minorHAnsi"/>
          <w:sz w:val="24"/>
          <w:szCs w:val="24"/>
        </w:rPr>
        <w:t>,</w:t>
      </w:r>
      <w:r w:rsidRPr="008809FF">
        <w:rPr>
          <w:rFonts w:cstheme="minorHAnsi"/>
          <w:sz w:val="24"/>
          <w:szCs w:val="24"/>
        </w:rPr>
        <w:t xml:space="preserve"> </w:t>
      </w:r>
      <w:r w:rsidR="008F2C82">
        <w:rPr>
          <w:rFonts w:cstheme="minorHAnsi"/>
          <w:sz w:val="24"/>
          <w:szCs w:val="24"/>
        </w:rPr>
        <w:t>it should be reviewed by the student.</w:t>
      </w:r>
      <w:r w:rsidRPr="008809FF">
        <w:rPr>
          <w:rFonts w:cstheme="minorHAnsi"/>
          <w:sz w:val="24"/>
          <w:szCs w:val="24"/>
        </w:rPr>
        <w:t xml:space="preserve"> </w:t>
      </w:r>
      <w:r w:rsidR="006339BC">
        <w:rPr>
          <w:rFonts w:cstheme="minorHAnsi"/>
          <w:sz w:val="24"/>
          <w:szCs w:val="24"/>
        </w:rPr>
        <w:t>If this plan satisfies the SAP requirements and meets the student’s needs, the student</w:t>
      </w:r>
      <w:r w:rsidRPr="008809FF">
        <w:rPr>
          <w:rFonts w:cstheme="minorHAnsi"/>
          <w:sz w:val="24"/>
          <w:szCs w:val="24"/>
        </w:rPr>
        <w:t xml:space="preserve"> </w:t>
      </w:r>
      <w:r w:rsidR="00475505">
        <w:rPr>
          <w:rFonts w:cstheme="minorHAnsi"/>
          <w:sz w:val="24"/>
          <w:szCs w:val="24"/>
        </w:rPr>
        <w:t xml:space="preserve">should </w:t>
      </w:r>
      <w:r w:rsidR="004650B5">
        <w:rPr>
          <w:rFonts w:cstheme="minorHAnsi"/>
          <w:sz w:val="24"/>
          <w:szCs w:val="24"/>
        </w:rPr>
        <w:t>upload a copy of their Academic Plan to Financial Aid Forms</w:t>
      </w:r>
      <w:r w:rsidR="00F960A2">
        <w:rPr>
          <w:rFonts w:cstheme="minorHAnsi"/>
          <w:sz w:val="24"/>
          <w:szCs w:val="24"/>
        </w:rPr>
        <w:t xml:space="preserve"> for review. </w:t>
      </w:r>
    </w:p>
    <w:p w:rsidR="00D72826" w:rsidRPr="00AA0B6C" w:rsidRDefault="00D5596D" w:rsidP="00710E7D">
      <w:pPr>
        <w:pStyle w:val="Heading1"/>
        <w:rPr>
          <w:rStyle w:val="Strong"/>
          <w:bCs w:val="0"/>
          <w:sz w:val="32"/>
        </w:rPr>
      </w:pPr>
      <w:r w:rsidRPr="00AA0B6C">
        <w:rPr>
          <w:rStyle w:val="Strong"/>
          <w:bCs w:val="0"/>
          <w:sz w:val="32"/>
        </w:rPr>
        <w:t>Deadlines</w:t>
      </w:r>
    </w:p>
    <w:p w:rsidR="00D5596D" w:rsidRPr="00F06D5A" w:rsidRDefault="00D5596D" w:rsidP="00D5596D">
      <w:pPr>
        <w:pStyle w:val="ListParagraph"/>
        <w:numPr>
          <w:ilvl w:val="0"/>
          <w:numId w:val="4"/>
        </w:numPr>
        <w:rPr>
          <w:rFonts w:cstheme="minorHAnsi"/>
          <w:sz w:val="24"/>
          <w:szCs w:val="24"/>
        </w:rPr>
      </w:pPr>
      <w:r w:rsidRPr="00F06D5A">
        <w:rPr>
          <w:rFonts w:cstheme="minorHAnsi"/>
          <w:b/>
          <w:sz w:val="24"/>
          <w:szCs w:val="24"/>
        </w:rPr>
        <w:t>Priority Deadline</w:t>
      </w:r>
      <w:r w:rsidRPr="00F06D5A">
        <w:rPr>
          <w:rFonts w:cstheme="minorHAnsi"/>
          <w:sz w:val="24"/>
          <w:szCs w:val="24"/>
        </w:rPr>
        <w:t>: Submit by the 1st day of the next quarter for priority processing.</w:t>
      </w:r>
      <w:r w:rsidR="00764E10">
        <w:rPr>
          <w:rFonts w:cstheme="minorHAnsi"/>
          <w:sz w:val="24"/>
          <w:szCs w:val="24"/>
        </w:rPr>
        <w:t xml:space="preserve"> Students </w:t>
      </w:r>
      <w:r w:rsidR="00D3220E">
        <w:rPr>
          <w:rFonts w:cstheme="minorHAnsi"/>
          <w:sz w:val="24"/>
          <w:szCs w:val="24"/>
        </w:rPr>
        <w:t xml:space="preserve">who meet this deadline </w:t>
      </w:r>
      <w:r w:rsidR="00764E10">
        <w:rPr>
          <w:rFonts w:cstheme="minorHAnsi"/>
          <w:sz w:val="24"/>
          <w:szCs w:val="24"/>
        </w:rPr>
        <w:t>will be held in class</w:t>
      </w:r>
      <w:r w:rsidR="003804C4">
        <w:rPr>
          <w:rFonts w:cstheme="minorHAnsi"/>
          <w:sz w:val="24"/>
          <w:szCs w:val="24"/>
        </w:rPr>
        <w:t>(</w:t>
      </w:r>
      <w:r w:rsidR="00764E10">
        <w:rPr>
          <w:rFonts w:cstheme="minorHAnsi"/>
          <w:sz w:val="24"/>
          <w:szCs w:val="24"/>
        </w:rPr>
        <w:t>es</w:t>
      </w:r>
      <w:r w:rsidR="003804C4">
        <w:rPr>
          <w:rFonts w:cstheme="minorHAnsi"/>
          <w:sz w:val="24"/>
          <w:szCs w:val="24"/>
        </w:rPr>
        <w:t>)</w:t>
      </w:r>
      <w:r w:rsidR="00764E10">
        <w:rPr>
          <w:rFonts w:cstheme="minorHAnsi"/>
          <w:sz w:val="24"/>
          <w:szCs w:val="24"/>
        </w:rPr>
        <w:t xml:space="preserve"> while appeal review is completed. </w:t>
      </w:r>
    </w:p>
    <w:p w:rsidR="00D5596D" w:rsidRPr="00F06D5A" w:rsidRDefault="00D5596D" w:rsidP="00D5596D">
      <w:pPr>
        <w:pStyle w:val="ListParagraph"/>
        <w:numPr>
          <w:ilvl w:val="0"/>
          <w:numId w:val="4"/>
        </w:numPr>
        <w:rPr>
          <w:rFonts w:cstheme="minorHAnsi"/>
          <w:sz w:val="24"/>
          <w:szCs w:val="24"/>
        </w:rPr>
      </w:pPr>
      <w:r w:rsidRPr="00F06D5A">
        <w:rPr>
          <w:rFonts w:cstheme="minorHAnsi"/>
          <w:b/>
          <w:sz w:val="24"/>
          <w:szCs w:val="24"/>
        </w:rPr>
        <w:t>Final quarter deadline</w:t>
      </w:r>
      <w:r w:rsidRPr="00F06D5A">
        <w:rPr>
          <w:rFonts w:cstheme="minorHAnsi"/>
          <w:sz w:val="24"/>
          <w:szCs w:val="24"/>
        </w:rPr>
        <w:t>: Submit by the 7</w:t>
      </w:r>
      <w:r w:rsidRPr="00F06D5A">
        <w:rPr>
          <w:rFonts w:cstheme="minorHAnsi"/>
          <w:sz w:val="24"/>
          <w:szCs w:val="24"/>
          <w:vertAlign w:val="superscript"/>
        </w:rPr>
        <w:t>th</w:t>
      </w:r>
      <w:r w:rsidRPr="00F06D5A">
        <w:rPr>
          <w:rFonts w:cstheme="minorHAnsi"/>
          <w:sz w:val="24"/>
          <w:szCs w:val="24"/>
        </w:rPr>
        <w:t xml:space="preserve"> week of each quarter. </w:t>
      </w:r>
      <w:r w:rsidR="00D038A2" w:rsidRPr="00AA08F2">
        <w:rPr>
          <w:rFonts w:cstheme="minorHAnsi"/>
          <w:sz w:val="24"/>
          <w:szCs w:val="24"/>
        </w:rPr>
        <w:t>Failure to submit and/or complete your appeal by the end of the 7</w:t>
      </w:r>
      <w:r w:rsidR="00D038A2" w:rsidRPr="00AA08F2">
        <w:rPr>
          <w:rFonts w:cstheme="minorHAnsi"/>
          <w:sz w:val="24"/>
          <w:szCs w:val="24"/>
          <w:vertAlign w:val="superscript"/>
        </w:rPr>
        <w:t>th</w:t>
      </w:r>
      <w:r w:rsidR="00D038A2" w:rsidRPr="00AA08F2">
        <w:rPr>
          <w:rFonts w:cstheme="minorHAnsi"/>
          <w:sz w:val="24"/>
          <w:szCs w:val="24"/>
        </w:rPr>
        <w:t xml:space="preserve"> week of classes will result in your appeal </w:t>
      </w:r>
      <w:r w:rsidR="00AA08F2" w:rsidRPr="00AA08F2">
        <w:rPr>
          <w:rFonts w:cstheme="minorHAnsi"/>
          <w:sz w:val="24"/>
          <w:szCs w:val="24"/>
        </w:rPr>
        <w:t>review being</w:t>
      </w:r>
      <w:r w:rsidR="00D038A2" w:rsidRPr="00AA08F2">
        <w:rPr>
          <w:rFonts w:cstheme="minorHAnsi"/>
          <w:sz w:val="24"/>
          <w:szCs w:val="24"/>
        </w:rPr>
        <w:t xml:space="preserve"> completed the following quarter of attendance.</w:t>
      </w:r>
      <w:r w:rsidR="00D038A2">
        <w:rPr>
          <w:rFonts w:cstheme="minorHAnsi"/>
          <w:sz w:val="24"/>
          <w:szCs w:val="24"/>
        </w:rPr>
        <w:t xml:space="preserve"> </w:t>
      </w:r>
    </w:p>
    <w:p w:rsidR="00D5596D" w:rsidRPr="00F06D5A" w:rsidRDefault="00D5596D" w:rsidP="00D5596D">
      <w:pPr>
        <w:pStyle w:val="ListParagraph"/>
        <w:numPr>
          <w:ilvl w:val="0"/>
          <w:numId w:val="4"/>
        </w:numPr>
        <w:rPr>
          <w:rFonts w:cstheme="minorHAnsi"/>
          <w:sz w:val="24"/>
          <w:szCs w:val="24"/>
        </w:rPr>
      </w:pPr>
      <w:r w:rsidRPr="00F06D5A">
        <w:rPr>
          <w:rFonts w:cstheme="minorHAnsi"/>
          <w:b/>
          <w:sz w:val="24"/>
          <w:szCs w:val="24"/>
        </w:rPr>
        <w:t>Deadline for the Academic Year</w:t>
      </w:r>
      <w:r w:rsidRPr="00F06D5A">
        <w:rPr>
          <w:rFonts w:cstheme="minorHAnsi"/>
          <w:sz w:val="24"/>
          <w:szCs w:val="24"/>
        </w:rPr>
        <w:t>: Submit by the 1</w:t>
      </w:r>
      <w:r w:rsidRPr="00F06D5A">
        <w:rPr>
          <w:rFonts w:cstheme="minorHAnsi"/>
          <w:sz w:val="24"/>
          <w:szCs w:val="24"/>
          <w:vertAlign w:val="superscript"/>
        </w:rPr>
        <w:t>st</w:t>
      </w:r>
      <w:r w:rsidRPr="00F06D5A">
        <w:rPr>
          <w:rFonts w:cstheme="minorHAnsi"/>
          <w:sz w:val="24"/>
          <w:szCs w:val="24"/>
        </w:rPr>
        <w:t xml:space="preserve"> business day of June.</w:t>
      </w:r>
      <w:r w:rsidR="000F2F43">
        <w:rPr>
          <w:rFonts w:cstheme="minorHAnsi"/>
          <w:sz w:val="24"/>
          <w:szCs w:val="24"/>
        </w:rPr>
        <w:t xml:space="preserve"> Appeals for the current academic year will not be accepted after this point. </w:t>
      </w:r>
    </w:p>
    <w:p w:rsidR="00D5596D" w:rsidRPr="008809FF" w:rsidRDefault="00D5596D" w:rsidP="00D5596D">
      <w:pPr>
        <w:rPr>
          <w:rFonts w:cstheme="minorHAnsi"/>
          <w:sz w:val="24"/>
          <w:szCs w:val="24"/>
        </w:rPr>
      </w:pPr>
    </w:p>
    <w:p w:rsidR="00D5596D" w:rsidRPr="00710E7D" w:rsidRDefault="00D5596D" w:rsidP="00710E7D">
      <w:pPr>
        <w:pStyle w:val="Heading1"/>
        <w:jc w:val="center"/>
        <w:rPr>
          <w:rStyle w:val="Strong"/>
          <w:bCs w:val="0"/>
          <w:sz w:val="32"/>
        </w:rPr>
      </w:pPr>
      <w:r w:rsidRPr="00710E7D">
        <w:rPr>
          <w:rStyle w:val="Strong"/>
          <w:bCs w:val="0"/>
          <w:sz w:val="32"/>
        </w:rPr>
        <w:t>Treatment of Grades and How They Impact the SAP Calculation</w:t>
      </w:r>
    </w:p>
    <w:p w:rsidR="004C64DD" w:rsidRPr="004C64DD" w:rsidRDefault="004C64DD" w:rsidP="004C64DD">
      <w:pPr>
        <w:jc w:val="center"/>
        <w:rPr>
          <w:rFonts w:cstheme="minorHAnsi"/>
          <w:sz w:val="24"/>
          <w:szCs w:val="24"/>
        </w:rPr>
      </w:pPr>
    </w:p>
    <w:p w:rsidR="00D5596D" w:rsidRDefault="00D5596D" w:rsidP="00D5596D">
      <w:pPr>
        <w:rPr>
          <w:rFonts w:cstheme="minorHAnsi"/>
          <w:sz w:val="24"/>
          <w:szCs w:val="24"/>
        </w:rPr>
      </w:pPr>
      <w:r w:rsidRPr="008809FF">
        <w:rPr>
          <w:rFonts w:cstheme="minorHAnsi"/>
          <w:sz w:val="24"/>
          <w:szCs w:val="24"/>
        </w:rPr>
        <w:t>SPSCC uses many grading methodologies; therefore, an explanation of grading types and how these are used in the calculation of SAP</w:t>
      </w:r>
      <w:r w:rsidR="005B4FE8">
        <w:rPr>
          <w:rFonts w:cstheme="minorHAnsi"/>
          <w:sz w:val="24"/>
          <w:szCs w:val="24"/>
        </w:rPr>
        <w:t xml:space="preserve"> are listed below</w:t>
      </w:r>
      <w:r w:rsidR="0069695A">
        <w:rPr>
          <w:rFonts w:cstheme="minorHAnsi"/>
          <w:sz w:val="24"/>
          <w:szCs w:val="24"/>
        </w:rPr>
        <w:t>. All attempted credits, with the exception of courses taken for audit, will count toward PACE</w:t>
      </w:r>
      <w:r w:rsidR="00EC442B">
        <w:rPr>
          <w:rFonts w:cstheme="minorHAnsi"/>
          <w:sz w:val="24"/>
          <w:szCs w:val="24"/>
        </w:rPr>
        <w:t xml:space="preserve"> and Maximum Timeframe</w:t>
      </w:r>
      <w:r w:rsidR="0069695A">
        <w:rPr>
          <w:rFonts w:cstheme="minorHAnsi"/>
          <w:sz w:val="24"/>
          <w:szCs w:val="24"/>
        </w:rPr>
        <w:t>.</w:t>
      </w:r>
    </w:p>
    <w:p w:rsidR="00371159" w:rsidRPr="00371159" w:rsidRDefault="00371159" w:rsidP="00D5596D">
      <w:pPr>
        <w:rPr>
          <w:rFonts w:cstheme="minorHAnsi"/>
          <w:sz w:val="24"/>
          <w:szCs w:val="24"/>
        </w:rPr>
      </w:pPr>
    </w:p>
    <w:p w:rsidR="00D5596D" w:rsidRPr="008809FF" w:rsidRDefault="00D5596D" w:rsidP="00D5596D">
      <w:pPr>
        <w:pStyle w:val="ListParagraph"/>
        <w:numPr>
          <w:ilvl w:val="0"/>
          <w:numId w:val="2"/>
        </w:numPr>
        <w:rPr>
          <w:rFonts w:cstheme="minorHAnsi"/>
          <w:sz w:val="24"/>
          <w:szCs w:val="24"/>
        </w:rPr>
      </w:pPr>
      <w:r w:rsidRPr="008809FF">
        <w:rPr>
          <w:rFonts w:cstheme="minorHAnsi"/>
          <w:sz w:val="24"/>
          <w:szCs w:val="24"/>
        </w:rPr>
        <w:t xml:space="preserve">Grades of A, A-, B+, B, B-, C+, C, C-, D+, D, and F are included in the CGPA calculation. </w:t>
      </w:r>
    </w:p>
    <w:p w:rsidR="00D5596D" w:rsidRPr="008809FF" w:rsidRDefault="00D5596D" w:rsidP="00D5596D">
      <w:pPr>
        <w:pStyle w:val="ListParagraph"/>
        <w:numPr>
          <w:ilvl w:val="0"/>
          <w:numId w:val="2"/>
        </w:numPr>
        <w:rPr>
          <w:rFonts w:cstheme="minorHAnsi"/>
          <w:sz w:val="24"/>
          <w:szCs w:val="24"/>
        </w:rPr>
      </w:pPr>
      <w:r w:rsidRPr="008809FF">
        <w:rPr>
          <w:rFonts w:cstheme="minorHAnsi"/>
          <w:sz w:val="24"/>
          <w:szCs w:val="24"/>
        </w:rPr>
        <w:t xml:space="preserve">Grades of A, A-, B+, B, B-, C+, C, C-, D+, D, P, and S are considered both attempted and successfully completed. </w:t>
      </w:r>
    </w:p>
    <w:p w:rsidR="00D5596D" w:rsidRPr="008809FF" w:rsidRDefault="00D5596D" w:rsidP="00D5596D">
      <w:pPr>
        <w:pStyle w:val="ListParagraph"/>
        <w:numPr>
          <w:ilvl w:val="0"/>
          <w:numId w:val="2"/>
        </w:numPr>
        <w:rPr>
          <w:rFonts w:cstheme="minorHAnsi"/>
          <w:sz w:val="24"/>
          <w:szCs w:val="24"/>
        </w:rPr>
      </w:pPr>
      <w:r w:rsidRPr="008809FF">
        <w:rPr>
          <w:rFonts w:cstheme="minorHAnsi"/>
          <w:sz w:val="24"/>
          <w:szCs w:val="24"/>
        </w:rPr>
        <w:t>Grades of Y, F, N, W, V, and U are considered attempted but not successfully completed</w:t>
      </w:r>
      <w:r w:rsidR="00B224B7">
        <w:rPr>
          <w:rFonts w:cstheme="minorHAnsi"/>
          <w:sz w:val="24"/>
          <w:szCs w:val="24"/>
        </w:rPr>
        <w:t>.</w:t>
      </w:r>
      <w:r w:rsidRPr="008809FF">
        <w:rPr>
          <w:rFonts w:cstheme="minorHAnsi"/>
          <w:sz w:val="24"/>
          <w:szCs w:val="24"/>
        </w:rPr>
        <w:t xml:space="preserve"> </w:t>
      </w:r>
    </w:p>
    <w:p w:rsidR="00D5596D" w:rsidRPr="008809FF" w:rsidRDefault="00D5596D" w:rsidP="00D5596D">
      <w:pPr>
        <w:pStyle w:val="ListParagraph"/>
        <w:numPr>
          <w:ilvl w:val="0"/>
          <w:numId w:val="2"/>
        </w:numPr>
        <w:rPr>
          <w:rFonts w:cstheme="minorHAnsi"/>
          <w:sz w:val="24"/>
          <w:szCs w:val="24"/>
        </w:rPr>
      </w:pPr>
      <w:r w:rsidRPr="008809FF">
        <w:rPr>
          <w:rFonts w:cstheme="minorHAnsi"/>
          <w:sz w:val="24"/>
          <w:szCs w:val="24"/>
        </w:rPr>
        <w:t xml:space="preserve">An Incomplete (I) grade is not included in the CGPA calculation. It counts as attempted but not successfully completed until the coursework is graded and the permanent grade is granted (then it will be judged based on the grade explanation above, depending on the final grade).  </w:t>
      </w:r>
    </w:p>
    <w:p w:rsidR="00BF00F0" w:rsidRDefault="00D5596D" w:rsidP="00D5596D">
      <w:pPr>
        <w:pStyle w:val="ListParagraph"/>
        <w:numPr>
          <w:ilvl w:val="0"/>
          <w:numId w:val="2"/>
        </w:numPr>
        <w:rPr>
          <w:rFonts w:cstheme="minorHAnsi"/>
          <w:sz w:val="24"/>
          <w:szCs w:val="24"/>
        </w:rPr>
      </w:pPr>
      <w:r w:rsidRPr="00BF00F0">
        <w:rPr>
          <w:rFonts w:cstheme="minorHAnsi"/>
          <w:sz w:val="24"/>
          <w:szCs w:val="24"/>
        </w:rPr>
        <w:t>Withdrawal (W) grades received after the add/drop period are not included in the CGPA calculation but count as attempted and not successfully completed</w:t>
      </w:r>
      <w:r w:rsidR="00BF00F0">
        <w:rPr>
          <w:rFonts w:cstheme="minorHAnsi"/>
          <w:sz w:val="24"/>
          <w:szCs w:val="24"/>
        </w:rPr>
        <w:t>.</w:t>
      </w:r>
      <w:r w:rsidRPr="00BF00F0">
        <w:rPr>
          <w:rFonts w:cstheme="minorHAnsi"/>
          <w:sz w:val="24"/>
          <w:szCs w:val="24"/>
        </w:rPr>
        <w:t xml:space="preserve"> </w:t>
      </w:r>
    </w:p>
    <w:p w:rsidR="0001399B" w:rsidRDefault="00601F33" w:rsidP="00D5596D">
      <w:pPr>
        <w:pStyle w:val="ListParagraph"/>
        <w:numPr>
          <w:ilvl w:val="0"/>
          <w:numId w:val="2"/>
        </w:numPr>
        <w:rPr>
          <w:rFonts w:cstheme="minorHAnsi"/>
          <w:sz w:val="24"/>
          <w:szCs w:val="24"/>
        </w:rPr>
      </w:pPr>
      <w:r>
        <w:rPr>
          <w:rFonts w:cstheme="minorHAnsi"/>
          <w:sz w:val="24"/>
          <w:szCs w:val="24"/>
        </w:rPr>
        <w:t xml:space="preserve">Withdrawal/Incomplete grades (W/I) are not counted in the CGPA calculation but count as attempted and not successfully completed until coursework is graded and a permanent grade is granted (then it will be judged based on the grade explanation above, depending on the final grade). </w:t>
      </w:r>
    </w:p>
    <w:p w:rsidR="00D5596D" w:rsidRDefault="00D5596D" w:rsidP="00D5596D">
      <w:pPr>
        <w:pStyle w:val="ListParagraph"/>
        <w:numPr>
          <w:ilvl w:val="0"/>
          <w:numId w:val="2"/>
        </w:numPr>
        <w:rPr>
          <w:rFonts w:cstheme="minorHAnsi"/>
          <w:sz w:val="24"/>
          <w:szCs w:val="24"/>
        </w:rPr>
      </w:pPr>
      <w:r w:rsidRPr="00BF00F0">
        <w:rPr>
          <w:rFonts w:cstheme="minorHAnsi"/>
          <w:sz w:val="24"/>
          <w:szCs w:val="24"/>
        </w:rPr>
        <w:t>Credits for which an enrolled student receives grades of all W’s due to an approved personal or medical leave of absence and/or otherwise officially withdraws during the semester count as attempted but not successfully completed</w:t>
      </w:r>
      <w:r w:rsidR="00BF00F0">
        <w:rPr>
          <w:rFonts w:cstheme="minorHAnsi"/>
          <w:sz w:val="24"/>
          <w:szCs w:val="24"/>
        </w:rPr>
        <w:t>.</w:t>
      </w:r>
    </w:p>
    <w:p w:rsidR="0089642E" w:rsidRDefault="0089642E" w:rsidP="0089642E">
      <w:pPr>
        <w:pStyle w:val="ListParagraph"/>
        <w:numPr>
          <w:ilvl w:val="0"/>
          <w:numId w:val="2"/>
        </w:numPr>
        <w:rPr>
          <w:rFonts w:cstheme="minorHAnsi"/>
          <w:sz w:val="24"/>
          <w:szCs w:val="24"/>
        </w:rPr>
      </w:pPr>
      <w:r w:rsidRPr="008809FF">
        <w:rPr>
          <w:rFonts w:cstheme="minorHAnsi"/>
          <w:sz w:val="24"/>
          <w:szCs w:val="24"/>
        </w:rPr>
        <w:t xml:space="preserve">Repeated courses count as attempted and completed credits. </w:t>
      </w:r>
    </w:p>
    <w:p w:rsidR="00710E7D" w:rsidRDefault="00352CC1" w:rsidP="0089642E">
      <w:pPr>
        <w:pStyle w:val="ListParagraph"/>
        <w:numPr>
          <w:ilvl w:val="0"/>
          <w:numId w:val="2"/>
        </w:numPr>
        <w:rPr>
          <w:rFonts w:cstheme="minorHAnsi"/>
          <w:sz w:val="24"/>
          <w:szCs w:val="24"/>
        </w:rPr>
      </w:pPr>
      <w:r w:rsidRPr="008809FF">
        <w:rPr>
          <w:rFonts w:cstheme="minorHAnsi"/>
          <w:sz w:val="24"/>
          <w:szCs w:val="24"/>
        </w:rPr>
        <w:t>Accepted transfer credits are attempted and successfully completed</w:t>
      </w:r>
      <w:r>
        <w:rPr>
          <w:rFonts w:cstheme="minorHAnsi"/>
          <w:sz w:val="24"/>
          <w:szCs w:val="24"/>
        </w:rPr>
        <w:t>.</w:t>
      </w:r>
    </w:p>
    <w:p w:rsidR="0089642E" w:rsidRPr="00710E7D" w:rsidRDefault="0089642E" w:rsidP="00710E7D">
      <w:pPr>
        <w:pStyle w:val="Heading1"/>
        <w:rPr>
          <w:sz w:val="28"/>
          <w:szCs w:val="28"/>
        </w:rPr>
      </w:pPr>
      <w:r w:rsidRPr="00710E7D">
        <w:rPr>
          <w:rStyle w:val="Strong"/>
          <w:bCs w:val="0"/>
          <w:szCs w:val="28"/>
        </w:rPr>
        <w:t>Exceptions</w:t>
      </w:r>
    </w:p>
    <w:p w:rsidR="00D5596D" w:rsidRPr="008809FF" w:rsidRDefault="00D5596D" w:rsidP="00D5596D">
      <w:pPr>
        <w:pStyle w:val="ListParagraph"/>
        <w:numPr>
          <w:ilvl w:val="0"/>
          <w:numId w:val="2"/>
        </w:numPr>
        <w:rPr>
          <w:rFonts w:cstheme="minorHAnsi"/>
          <w:sz w:val="24"/>
          <w:szCs w:val="24"/>
        </w:rPr>
      </w:pPr>
      <w:r w:rsidRPr="008809FF">
        <w:rPr>
          <w:rFonts w:cstheme="minorHAnsi"/>
          <w:sz w:val="24"/>
          <w:szCs w:val="24"/>
        </w:rPr>
        <w:t xml:space="preserve">Transfer credits are not included in the CGPA requirements.  </w:t>
      </w:r>
    </w:p>
    <w:p w:rsidR="00D24080" w:rsidRDefault="00D5596D" w:rsidP="00D24080">
      <w:pPr>
        <w:pStyle w:val="ListParagraph"/>
        <w:numPr>
          <w:ilvl w:val="0"/>
          <w:numId w:val="2"/>
        </w:numPr>
        <w:rPr>
          <w:rFonts w:cstheme="minorHAnsi"/>
          <w:sz w:val="24"/>
          <w:szCs w:val="24"/>
        </w:rPr>
      </w:pPr>
      <w:r w:rsidRPr="008809FF">
        <w:rPr>
          <w:rFonts w:cstheme="minorHAnsi"/>
          <w:sz w:val="24"/>
          <w:szCs w:val="24"/>
        </w:rPr>
        <w:t xml:space="preserve">Courses taken for audit are not eligible for financial aid and, therefore, are not included in the SAP calculation. </w:t>
      </w:r>
    </w:p>
    <w:p w:rsidR="003103FA" w:rsidRPr="003103FA" w:rsidRDefault="003103FA" w:rsidP="003103FA">
      <w:pPr>
        <w:pStyle w:val="ListParagraph"/>
        <w:numPr>
          <w:ilvl w:val="0"/>
          <w:numId w:val="2"/>
        </w:numPr>
        <w:rPr>
          <w:rFonts w:cstheme="minorHAnsi"/>
          <w:sz w:val="24"/>
          <w:szCs w:val="24"/>
        </w:rPr>
      </w:pPr>
      <w:r>
        <w:rPr>
          <w:rFonts w:cstheme="minorHAnsi"/>
          <w:sz w:val="24"/>
          <w:szCs w:val="24"/>
        </w:rPr>
        <w:t>Adult Basic Education (ABE) and English as a Second Language (ESL) and</w:t>
      </w:r>
      <w:r w:rsidR="00E54DCD">
        <w:rPr>
          <w:rFonts w:cstheme="minorHAnsi"/>
          <w:sz w:val="24"/>
          <w:szCs w:val="24"/>
        </w:rPr>
        <w:t>/or</w:t>
      </w:r>
      <w:r>
        <w:rPr>
          <w:rFonts w:cstheme="minorHAnsi"/>
          <w:sz w:val="24"/>
          <w:szCs w:val="24"/>
        </w:rPr>
        <w:t xml:space="preserve"> any courses taken through the </w:t>
      </w:r>
      <w:r w:rsidR="001B18CB">
        <w:rPr>
          <w:rFonts w:cstheme="minorHAnsi"/>
          <w:sz w:val="24"/>
          <w:szCs w:val="24"/>
        </w:rPr>
        <w:t xml:space="preserve">SPSCC </w:t>
      </w:r>
      <w:r>
        <w:rPr>
          <w:rFonts w:cstheme="minorHAnsi"/>
          <w:sz w:val="24"/>
          <w:szCs w:val="24"/>
        </w:rPr>
        <w:t xml:space="preserve">Transition Studies program do </w:t>
      </w:r>
      <w:r>
        <w:rPr>
          <w:rFonts w:cstheme="minorHAnsi"/>
          <w:sz w:val="24"/>
          <w:szCs w:val="24"/>
        </w:rPr>
        <w:t xml:space="preserve">not count toward CGPA, PACE or MTF. </w:t>
      </w:r>
    </w:p>
    <w:p w:rsidR="00D24080" w:rsidRPr="00710E7D" w:rsidRDefault="00CB36C5" w:rsidP="00710E7D">
      <w:pPr>
        <w:pStyle w:val="Heading1"/>
        <w:rPr>
          <w:sz w:val="28"/>
          <w:szCs w:val="28"/>
        </w:rPr>
      </w:pPr>
      <w:r w:rsidRPr="00710E7D">
        <w:rPr>
          <w:rStyle w:val="Strong"/>
          <w:bCs w:val="0"/>
          <w:szCs w:val="28"/>
        </w:rPr>
        <w:t>Repeated Courses</w:t>
      </w:r>
    </w:p>
    <w:p w:rsidR="00D5596D" w:rsidRPr="008809FF" w:rsidRDefault="00D5596D" w:rsidP="00D5596D">
      <w:pPr>
        <w:pStyle w:val="ListParagraph"/>
        <w:numPr>
          <w:ilvl w:val="0"/>
          <w:numId w:val="2"/>
        </w:numPr>
        <w:rPr>
          <w:rFonts w:cstheme="minorHAnsi"/>
          <w:sz w:val="24"/>
          <w:szCs w:val="24"/>
        </w:rPr>
      </w:pPr>
      <w:r w:rsidRPr="008809FF">
        <w:rPr>
          <w:rFonts w:cstheme="minorHAnsi"/>
          <w:sz w:val="24"/>
          <w:szCs w:val="24"/>
        </w:rPr>
        <w:t xml:space="preserve">Students may receive financial aid for repeating previously passed courses (D or better) only once. </w:t>
      </w:r>
      <w:r w:rsidR="002C0171">
        <w:rPr>
          <w:rFonts w:cstheme="minorHAnsi"/>
          <w:sz w:val="24"/>
          <w:szCs w:val="24"/>
        </w:rPr>
        <w:t xml:space="preserve">A retake will not be approved if the student previously earned an A. </w:t>
      </w:r>
    </w:p>
    <w:p w:rsidR="00D5596D" w:rsidRPr="008809FF" w:rsidRDefault="00D5596D" w:rsidP="00D5596D">
      <w:pPr>
        <w:pStyle w:val="ListParagraph"/>
        <w:numPr>
          <w:ilvl w:val="0"/>
          <w:numId w:val="2"/>
        </w:numPr>
        <w:rPr>
          <w:rFonts w:cstheme="minorHAnsi"/>
          <w:sz w:val="24"/>
          <w:szCs w:val="24"/>
        </w:rPr>
      </w:pPr>
      <w:r w:rsidRPr="008809FF">
        <w:rPr>
          <w:rFonts w:cstheme="minorHAnsi"/>
          <w:sz w:val="24"/>
          <w:szCs w:val="24"/>
        </w:rPr>
        <w:t xml:space="preserve">Students may receive financial aid for repeating a failed course until a passing grade (D or better) is </w:t>
      </w:r>
      <w:r w:rsidR="00EB4695">
        <w:rPr>
          <w:rFonts w:cstheme="minorHAnsi"/>
          <w:sz w:val="24"/>
          <w:szCs w:val="24"/>
        </w:rPr>
        <w:t>earned</w:t>
      </w:r>
      <w:r w:rsidRPr="008809FF">
        <w:rPr>
          <w:rFonts w:cstheme="minorHAnsi"/>
          <w:sz w:val="24"/>
          <w:szCs w:val="24"/>
        </w:rPr>
        <w:t xml:space="preserve">. </w:t>
      </w:r>
    </w:p>
    <w:p w:rsidR="00D5596D" w:rsidRPr="008809FF" w:rsidRDefault="00D5596D" w:rsidP="00D5596D">
      <w:pPr>
        <w:rPr>
          <w:rFonts w:cstheme="minorHAnsi"/>
          <w:sz w:val="24"/>
          <w:szCs w:val="24"/>
        </w:rPr>
      </w:pPr>
    </w:p>
    <w:p w:rsidR="00BF43A2" w:rsidRPr="00BD29D7" w:rsidRDefault="00D5596D" w:rsidP="00BD29D7">
      <w:pPr>
        <w:pStyle w:val="Heading1"/>
        <w:jc w:val="center"/>
        <w:rPr>
          <w:b/>
        </w:rPr>
      </w:pPr>
      <w:r w:rsidRPr="00BD29D7">
        <w:rPr>
          <w:rStyle w:val="Strong"/>
          <w:bCs w:val="0"/>
          <w:sz w:val="32"/>
        </w:rPr>
        <w:t xml:space="preserve">Other Financial Aid Information </w:t>
      </w:r>
      <w:r w:rsidR="000042B2" w:rsidRPr="00BD29D7">
        <w:rPr>
          <w:rStyle w:val="Strong"/>
          <w:bCs w:val="0"/>
          <w:sz w:val="32"/>
        </w:rPr>
        <w:t>&amp;</w:t>
      </w:r>
      <w:r w:rsidRPr="00BD29D7">
        <w:rPr>
          <w:rStyle w:val="Strong"/>
          <w:bCs w:val="0"/>
          <w:sz w:val="32"/>
        </w:rPr>
        <w:t xml:space="preserve"> Policies</w:t>
      </w:r>
    </w:p>
    <w:p w:rsidR="000D00A1" w:rsidRPr="00BD29D7" w:rsidRDefault="000D00A1" w:rsidP="00BD29D7">
      <w:pPr>
        <w:pStyle w:val="Heading1"/>
        <w:rPr>
          <w:rStyle w:val="Strong"/>
          <w:bCs w:val="0"/>
          <w:szCs w:val="28"/>
          <w:u w:val="single"/>
        </w:rPr>
      </w:pPr>
      <w:r w:rsidRPr="00BD29D7">
        <w:rPr>
          <w:rStyle w:val="Strong"/>
          <w:bCs w:val="0"/>
          <w:szCs w:val="28"/>
          <w:u w:val="single"/>
        </w:rPr>
        <w:t>Program of Study</w:t>
      </w:r>
    </w:p>
    <w:p w:rsidR="000D00A1" w:rsidRDefault="000D00A1" w:rsidP="000D00A1">
      <w:pPr>
        <w:rPr>
          <w:rFonts w:cstheme="minorHAnsi"/>
          <w:sz w:val="24"/>
          <w:szCs w:val="24"/>
        </w:rPr>
      </w:pPr>
      <w:r w:rsidRPr="00EE6086">
        <w:rPr>
          <w:rFonts w:cstheme="minorHAnsi"/>
          <w:b/>
          <w:sz w:val="24"/>
          <w:szCs w:val="24"/>
        </w:rPr>
        <w:t>Program Changes:</w:t>
      </w:r>
      <w:r w:rsidRPr="008809FF">
        <w:rPr>
          <w:rFonts w:cstheme="minorHAnsi"/>
          <w:sz w:val="24"/>
          <w:szCs w:val="24"/>
        </w:rPr>
        <w:t xml:space="preserve">  If a student chooses to stop pursuing one program of study and switch to another one, the attempted credit count will not start over. All previously attempted credits will count toward the maximum allowed for your new program of study. Therefore, it is very important that you discuss your changes with Student Financial Services so you can become informed about how many attempted credits you have remaining.</w:t>
      </w:r>
    </w:p>
    <w:p w:rsidR="00371159" w:rsidRDefault="00371159" w:rsidP="000D00A1">
      <w:pPr>
        <w:rPr>
          <w:rFonts w:cstheme="minorHAnsi"/>
          <w:sz w:val="24"/>
          <w:szCs w:val="24"/>
        </w:rPr>
      </w:pPr>
    </w:p>
    <w:p w:rsidR="000D00A1" w:rsidRDefault="000D00A1" w:rsidP="000D00A1">
      <w:pPr>
        <w:rPr>
          <w:rFonts w:cstheme="minorHAnsi"/>
          <w:sz w:val="24"/>
          <w:szCs w:val="24"/>
        </w:rPr>
      </w:pPr>
      <w:r w:rsidRPr="008809FF">
        <w:rPr>
          <w:rFonts w:cstheme="minorHAnsi"/>
          <w:sz w:val="24"/>
          <w:szCs w:val="24"/>
        </w:rPr>
        <w:t>Students who are within 20 credits (including credits currently enrolled in) of completing their current program of study will not be permitted to change programs with the benefit of financial aid until their current program is completed.</w:t>
      </w:r>
    </w:p>
    <w:p w:rsidR="000D00A1" w:rsidRPr="00BD29D7" w:rsidRDefault="000D00A1" w:rsidP="00BD29D7">
      <w:pPr>
        <w:pStyle w:val="Heading1"/>
        <w:rPr>
          <w:rStyle w:val="Strong"/>
          <w:bCs w:val="0"/>
          <w:szCs w:val="28"/>
          <w:u w:val="single"/>
        </w:rPr>
      </w:pPr>
      <w:r w:rsidRPr="00BD29D7">
        <w:rPr>
          <w:rStyle w:val="Strong"/>
          <w:bCs w:val="0"/>
          <w:szCs w:val="28"/>
          <w:u w:val="single"/>
        </w:rPr>
        <w:t xml:space="preserve">Concurrent vs. Consecutive Programs </w:t>
      </w:r>
    </w:p>
    <w:p w:rsidR="000D00A1" w:rsidRPr="008809FF" w:rsidRDefault="000D00A1" w:rsidP="000D00A1">
      <w:pPr>
        <w:rPr>
          <w:rFonts w:cstheme="minorHAnsi"/>
          <w:sz w:val="24"/>
          <w:szCs w:val="24"/>
        </w:rPr>
      </w:pPr>
      <w:r w:rsidRPr="00EE4623">
        <w:rPr>
          <w:rFonts w:cstheme="minorHAnsi"/>
          <w:b/>
          <w:sz w:val="24"/>
          <w:szCs w:val="24"/>
        </w:rPr>
        <w:t>Concurrent</w:t>
      </w:r>
      <w:r w:rsidRPr="008809FF">
        <w:rPr>
          <w:rFonts w:cstheme="minorHAnsi"/>
          <w:sz w:val="24"/>
          <w:szCs w:val="24"/>
        </w:rPr>
        <w:t xml:space="preserve"> programs mean that a student is pursuing two programs simultaneously. At SPSCC, students may only pursue and receive financial aid for one program of study at a time. “Program of study” means either an associate’s degree program, BA program, or a</w:t>
      </w:r>
      <w:r>
        <w:rPr>
          <w:rFonts w:cstheme="minorHAnsi"/>
          <w:sz w:val="24"/>
          <w:szCs w:val="24"/>
        </w:rPr>
        <w:t xml:space="preserve"> financial aid approved</w:t>
      </w:r>
      <w:r w:rsidRPr="008809FF">
        <w:rPr>
          <w:rFonts w:cstheme="minorHAnsi"/>
          <w:sz w:val="24"/>
          <w:szCs w:val="24"/>
        </w:rPr>
        <w:t xml:space="preserve"> certificate program.</w:t>
      </w:r>
    </w:p>
    <w:p w:rsidR="000D00A1" w:rsidRPr="008809FF" w:rsidRDefault="000D00A1" w:rsidP="000D00A1">
      <w:pPr>
        <w:rPr>
          <w:rFonts w:cstheme="minorHAnsi"/>
          <w:sz w:val="24"/>
          <w:szCs w:val="24"/>
        </w:rPr>
      </w:pPr>
    </w:p>
    <w:p w:rsidR="000D00A1" w:rsidRDefault="000D00A1" w:rsidP="000D00A1">
      <w:pPr>
        <w:rPr>
          <w:rFonts w:cstheme="minorHAnsi"/>
          <w:sz w:val="24"/>
          <w:szCs w:val="24"/>
        </w:rPr>
      </w:pPr>
      <w:r w:rsidRPr="00EE4623">
        <w:rPr>
          <w:rFonts w:cstheme="minorHAnsi"/>
          <w:b/>
          <w:sz w:val="24"/>
          <w:szCs w:val="24"/>
        </w:rPr>
        <w:t>Consecutive</w:t>
      </w:r>
      <w:r w:rsidRPr="008809FF">
        <w:rPr>
          <w:rFonts w:cstheme="minorHAnsi"/>
          <w:sz w:val="24"/>
          <w:szCs w:val="24"/>
        </w:rPr>
        <w:t xml:space="preserve"> programs mean that after completing one program, the student begins working towards a second program.  Financial aid for the second program will not be awarded until the completion of the first program appears on the student’s academic transcript. An education plan and degree audit are required and credits from the first program of study must be evaluated by an academic advisor for transferability to the second program. Financial aid will only fund remaining credits to complete the second degree per the education plan.</w:t>
      </w:r>
    </w:p>
    <w:p w:rsidR="00E306A5" w:rsidRPr="008809FF" w:rsidRDefault="00E306A5" w:rsidP="000D00A1">
      <w:pPr>
        <w:rPr>
          <w:rFonts w:cstheme="minorHAnsi"/>
          <w:sz w:val="24"/>
          <w:szCs w:val="24"/>
        </w:rPr>
      </w:pPr>
    </w:p>
    <w:p w:rsidR="000D00A1" w:rsidRDefault="000D00A1" w:rsidP="000D00A1">
      <w:pPr>
        <w:rPr>
          <w:rFonts w:cstheme="minorHAnsi"/>
          <w:i/>
          <w:sz w:val="24"/>
          <w:szCs w:val="24"/>
        </w:rPr>
      </w:pPr>
      <w:r w:rsidRPr="005E7C1E">
        <w:rPr>
          <w:rFonts w:cstheme="minorHAnsi"/>
          <w:b/>
          <w:i/>
          <w:sz w:val="24"/>
          <w:szCs w:val="24"/>
        </w:rPr>
        <w:t>Note:</w:t>
      </w:r>
      <w:r w:rsidRPr="008809FF">
        <w:rPr>
          <w:rFonts w:cstheme="minorHAnsi"/>
          <w:i/>
          <w:sz w:val="24"/>
          <w:szCs w:val="24"/>
        </w:rPr>
        <w:t xml:space="preserve"> All prior warning and suspension statuses will be carried forward to the new program of study. </w:t>
      </w:r>
    </w:p>
    <w:p w:rsidR="00D50B3B" w:rsidRDefault="00D50B3B" w:rsidP="000D00A1">
      <w:pPr>
        <w:rPr>
          <w:rFonts w:cstheme="minorHAnsi"/>
          <w:sz w:val="24"/>
          <w:szCs w:val="24"/>
        </w:rPr>
      </w:pPr>
    </w:p>
    <w:p w:rsidR="00D50B3B" w:rsidRDefault="00D50B3B" w:rsidP="00D50B3B">
      <w:pPr>
        <w:rPr>
          <w:rFonts w:cstheme="minorHAnsi"/>
          <w:sz w:val="24"/>
          <w:szCs w:val="24"/>
        </w:rPr>
      </w:pPr>
      <w:r w:rsidRPr="00B65FC9">
        <w:rPr>
          <w:rFonts w:cstheme="minorHAnsi"/>
          <w:b/>
          <w:sz w:val="24"/>
          <w:szCs w:val="24"/>
        </w:rPr>
        <w:t>Enrollment Intensity</w:t>
      </w:r>
      <w:r w:rsidR="00461C9D">
        <w:rPr>
          <w:rFonts w:cstheme="minorHAnsi"/>
          <w:b/>
          <w:sz w:val="24"/>
          <w:szCs w:val="24"/>
        </w:rPr>
        <w:t xml:space="preserve">: </w:t>
      </w:r>
      <w:r w:rsidRPr="008809FF">
        <w:rPr>
          <w:rFonts w:cstheme="minorHAnsi"/>
          <w:sz w:val="24"/>
          <w:szCs w:val="24"/>
        </w:rPr>
        <w:t>Beginning</w:t>
      </w:r>
      <w:r>
        <w:rPr>
          <w:rFonts w:cstheme="minorHAnsi"/>
          <w:sz w:val="24"/>
          <w:szCs w:val="24"/>
        </w:rPr>
        <w:t xml:space="preserve"> </w:t>
      </w:r>
      <w:r w:rsidRPr="008809FF">
        <w:rPr>
          <w:rFonts w:cstheme="minorHAnsi"/>
          <w:sz w:val="24"/>
          <w:szCs w:val="24"/>
        </w:rPr>
        <w:t>with the 2024-2025 aid year, the Pell Grant, Washington College Grant and College Bound Scholarship will no longer be based on enrollment status. Instead, disbursement amounts will be calculated using Enrollment Intensity – which is a percentage value based on the number of credits a student is enrolled in (rounded to the nearest whole percent) at Census. The chart below illustrates how enrollment intensity is determined based on credit load:</w:t>
      </w:r>
    </w:p>
    <w:p w:rsidR="004D4FC7" w:rsidRPr="004D4FC7" w:rsidRDefault="004D4FC7" w:rsidP="00D50B3B">
      <w:pPr>
        <w:rPr>
          <w:rFonts w:cstheme="minorHAnsi"/>
          <w:b/>
          <w:sz w:val="24"/>
          <w:szCs w:val="24"/>
        </w:rPr>
      </w:pPr>
    </w:p>
    <w:p w:rsidR="00D50B3B" w:rsidRPr="008809FF" w:rsidRDefault="00D50B3B" w:rsidP="00D50B3B">
      <w:pPr>
        <w:rPr>
          <w:rFonts w:cstheme="minorHAnsi"/>
          <w:b/>
          <w:i/>
          <w:sz w:val="24"/>
          <w:szCs w:val="24"/>
        </w:rPr>
      </w:pPr>
      <w:r w:rsidRPr="008809FF">
        <w:rPr>
          <w:rFonts w:cstheme="minorHAnsi"/>
          <w:b/>
          <w:i/>
          <w:noProof/>
          <w:sz w:val="24"/>
          <w:szCs w:val="24"/>
        </w:rPr>
        <w:drawing>
          <wp:inline distT="0" distB="0" distL="0" distR="0" wp14:anchorId="07C5864D" wp14:editId="3FBDF112">
            <wp:extent cx="3573067" cy="2146300"/>
            <wp:effectExtent l="0" t="0" r="8890" b="6350"/>
            <wp:docPr id="3" name="Picture 3" descr="This table includes Enrollment Intensity award percentages for 1-12 (or more) Credit hour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581976" cy="2151652"/>
                    </a:xfrm>
                    <a:prstGeom prst="rect">
                      <a:avLst/>
                    </a:prstGeom>
                    <a:noFill/>
                  </pic:spPr>
                </pic:pic>
              </a:graphicData>
            </a:graphic>
          </wp:inline>
        </w:drawing>
      </w:r>
    </w:p>
    <w:p w:rsidR="00D50B3B" w:rsidRPr="008809FF" w:rsidRDefault="00D50B3B" w:rsidP="00D50B3B">
      <w:pPr>
        <w:rPr>
          <w:rFonts w:cstheme="minorHAnsi"/>
          <w:b/>
          <w:i/>
          <w:sz w:val="24"/>
          <w:szCs w:val="24"/>
        </w:rPr>
      </w:pPr>
    </w:p>
    <w:p w:rsidR="004D4FC7" w:rsidRPr="00D8501E" w:rsidRDefault="00D50B3B" w:rsidP="00D5596D">
      <w:pPr>
        <w:rPr>
          <w:rFonts w:cstheme="minorHAnsi"/>
          <w:i/>
          <w:sz w:val="24"/>
          <w:szCs w:val="24"/>
        </w:rPr>
      </w:pPr>
      <w:r w:rsidRPr="008809FF">
        <w:rPr>
          <w:rFonts w:cstheme="minorHAnsi"/>
          <w:i/>
          <w:sz w:val="24"/>
          <w:szCs w:val="24"/>
        </w:rPr>
        <w:t xml:space="preserve">*Audit status, Running Start, high school completion, ESL, ABE, Tech Prep, continuing education credits, and prerequisite credits required to transfer to another school </w:t>
      </w:r>
      <w:r>
        <w:rPr>
          <w:rFonts w:cstheme="minorHAnsi"/>
          <w:i/>
          <w:sz w:val="24"/>
          <w:szCs w:val="24"/>
        </w:rPr>
        <w:t>(</w:t>
      </w:r>
      <w:r w:rsidRPr="008809FF">
        <w:rPr>
          <w:rFonts w:cstheme="minorHAnsi"/>
          <w:i/>
          <w:sz w:val="24"/>
          <w:szCs w:val="24"/>
        </w:rPr>
        <w:t>if a student does not have elective room in their program</w:t>
      </w:r>
      <w:r>
        <w:rPr>
          <w:rFonts w:cstheme="minorHAnsi"/>
          <w:i/>
          <w:sz w:val="24"/>
          <w:szCs w:val="24"/>
        </w:rPr>
        <w:t>)</w:t>
      </w:r>
      <w:r w:rsidRPr="008809FF">
        <w:rPr>
          <w:rFonts w:cstheme="minorHAnsi"/>
          <w:i/>
          <w:sz w:val="24"/>
          <w:szCs w:val="24"/>
        </w:rPr>
        <w:t xml:space="preserve"> are not financial aid eligible and do not count towards a student’s enrollment level and funding amounts.</w:t>
      </w:r>
    </w:p>
    <w:p w:rsidR="006C70A3" w:rsidRPr="006E2F0E" w:rsidRDefault="006C70A3" w:rsidP="006E2F0E">
      <w:pPr>
        <w:pStyle w:val="Heading1"/>
        <w:rPr>
          <w:rStyle w:val="Strong"/>
          <w:bCs w:val="0"/>
          <w:szCs w:val="28"/>
          <w:u w:val="single"/>
        </w:rPr>
      </w:pPr>
      <w:r w:rsidRPr="006E2F0E">
        <w:rPr>
          <w:rStyle w:val="Strong"/>
          <w:bCs w:val="0"/>
          <w:szCs w:val="28"/>
          <w:u w:val="single"/>
        </w:rPr>
        <w:t>R2T4: Return of Title IV</w:t>
      </w:r>
    </w:p>
    <w:p w:rsidR="006C70A3" w:rsidRDefault="006C70A3" w:rsidP="006C70A3">
      <w:pPr>
        <w:rPr>
          <w:rFonts w:cstheme="minorHAnsi"/>
          <w:sz w:val="24"/>
          <w:szCs w:val="24"/>
        </w:rPr>
      </w:pPr>
      <w:r w:rsidRPr="008809FF">
        <w:rPr>
          <w:rFonts w:cstheme="minorHAnsi"/>
          <w:b/>
          <w:sz w:val="24"/>
          <w:szCs w:val="24"/>
        </w:rPr>
        <w:t>Overpayments</w:t>
      </w:r>
      <w:r w:rsidRPr="008809FF">
        <w:rPr>
          <w:rFonts w:cstheme="minorHAnsi"/>
          <w:sz w:val="24"/>
          <w:szCs w:val="24"/>
        </w:rPr>
        <w:t>: If a student’s aid was disbursed at an incorrect enrollment level or the student did not attend classes, they will owe a repayment of financial aid to the college and will be billed accordingly.</w:t>
      </w:r>
      <w:r w:rsidR="00B04EFC">
        <w:rPr>
          <w:rFonts w:cstheme="minorHAnsi"/>
          <w:sz w:val="24"/>
          <w:szCs w:val="24"/>
        </w:rPr>
        <w:t xml:space="preserve"> </w:t>
      </w:r>
      <w:r w:rsidR="00B33A69">
        <w:rPr>
          <w:rFonts w:cstheme="minorHAnsi"/>
          <w:sz w:val="24"/>
          <w:szCs w:val="24"/>
        </w:rPr>
        <w:t>R</w:t>
      </w:r>
      <w:r w:rsidR="006F7F26">
        <w:rPr>
          <w:rFonts w:cstheme="minorHAnsi"/>
          <w:sz w:val="24"/>
          <w:szCs w:val="24"/>
        </w:rPr>
        <w:t>epayment</w:t>
      </w:r>
      <w:r w:rsidR="00B04EFC">
        <w:rPr>
          <w:rFonts w:cstheme="minorHAnsi"/>
          <w:sz w:val="24"/>
          <w:szCs w:val="24"/>
        </w:rPr>
        <w:t xml:space="preserve"> balance</w:t>
      </w:r>
      <w:r w:rsidR="00B33A69">
        <w:rPr>
          <w:rFonts w:cstheme="minorHAnsi"/>
          <w:sz w:val="24"/>
          <w:szCs w:val="24"/>
        </w:rPr>
        <w:t>s</w:t>
      </w:r>
      <w:r w:rsidR="00B04EFC">
        <w:rPr>
          <w:rFonts w:cstheme="minorHAnsi"/>
          <w:sz w:val="24"/>
          <w:szCs w:val="24"/>
        </w:rPr>
        <w:t xml:space="preserve"> will be displayed on the Student Account in </w:t>
      </w:r>
      <w:proofErr w:type="spellStart"/>
      <w:r w:rsidR="00B04EFC">
        <w:rPr>
          <w:rFonts w:cstheme="minorHAnsi"/>
          <w:sz w:val="24"/>
          <w:szCs w:val="24"/>
        </w:rPr>
        <w:t>ctcLink</w:t>
      </w:r>
      <w:proofErr w:type="spellEnd"/>
      <w:r w:rsidR="00B04EFC">
        <w:rPr>
          <w:rFonts w:cstheme="minorHAnsi"/>
          <w:sz w:val="24"/>
          <w:szCs w:val="24"/>
        </w:rPr>
        <w:t>.</w:t>
      </w:r>
    </w:p>
    <w:p w:rsidR="00F51DDD" w:rsidRPr="008809FF" w:rsidRDefault="00F51DDD" w:rsidP="006C70A3">
      <w:pPr>
        <w:rPr>
          <w:rFonts w:cstheme="minorHAnsi"/>
          <w:sz w:val="24"/>
          <w:szCs w:val="24"/>
        </w:rPr>
      </w:pPr>
    </w:p>
    <w:p w:rsidR="006C70A3" w:rsidRPr="008809FF" w:rsidRDefault="006C70A3" w:rsidP="006C70A3">
      <w:pPr>
        <w:rPr>
          <w:rFonts w:cstheme="minorHAnsi"/>
          <w:sz w:val="24"/>
          <w:szCs w:val="24"/>
        </w:rPr>
      </w:pPr>
      <w:r w:rsidRPr="008809FF">
        <w:rPr>
          <w:rFonts w:cstheme="minorHAnsi"/>
          <w:b/>
          <w:sz w:val="24"/>
          <w:szCs w:val="24"/>
        </w:rPr>
        <w:t>Students that owe a balance due to repayment</w:t>
      </w:r>
      <w:r w:rsidRPr="008809FF">
        <w:rPr>
          <w:rFonts w:cstheme="minorHAnsi"/>
          <w:sz w:val="24"/>
          <w:szCs w:val="24"/>
        </w:rPr>
        <w:t xml:space="preserve">:  Term </w:t>
      </w:r>
      <w:r>
        <w:rPr>
          <w:rFonts w:cstheme="minorHAnsi"/>
          <w:sz w:val="24"/>
          <w:szCs w:val="24"/>
        </w:rPr>
        <w:t>T</w:t>
      </w:r>
      <w:r w:rsidRPr="008809FF">
        <w:rPr>
          <w:rFonts w:cstheme="minorHAnsi"/>
          <w:sz w:val="24"/>
          <w:szCs w:val="24"/>
        </w:rPr>
        <w:t>ransfer payments can only occur in the same academic year and</w:t>
      </w:r>
      <w:r>
        <w:rPr>
          <w:rFonts w:cstheme="minorHAnsi"/>
          <w:sz w:val="24"/>
          <w:szCs w:val="24"/>
        </w:rPr>
        <w:t xml:space="preserve"> with a</w:t>
      </w:r>
      <w:r w:rsidRPr="008809FF">
        <w:rPr>
          <w:rFonts w:cstheme="minorHAnsi"/>
          <w:sz w:val="24"/>
          <w:szCs w:val="24"/>
        </w:rPr>
        <w:t xml:space="preserve"> Pell</w:t>
      </w:r>
      <w:r>
        <w:rPr>
          <w:rFonts w:cstheme="minorHAnsi"/>
          <w:sz w:val="24"/>
          <w:szCs w:val="24"/>
        </w:rPr>
        <w:t xml:space="preserve"> grant award in a sum large enough to cover the repayment balance due</w:t>
      </w:r>
      <w:r w:rsidRPr="008809FF">
        <w:rPr>
          <w:rFonts w:cstheme="minorHAnsi"/>
          <w:sz w:val="24"/>
          <w:szCs w:val="24"/>
        </w:rPr>
        <w:t>. State aid and</w:t>
      </w:r>
      <w:r>
        <w:rPr>
          <w:rFonts w:cstheme="minorHAnsi"/>
          <w:sz w:val="24"/>
          <w:szCs w:val="24"/>
        </w:rPr>
        <w:t>/or</w:t>
      </w:r>
      <w:r w:rsidRPr="008809FF">
        <w:rPr>
          <w:rFonts w:cstheme="minorHAnsi"/>
          <w:sz w:val="24"/>
          <w:szCs w:val="24"/>
        </w:rPr>
        <w:t xml:space="preserve"> loans cannot be used to pay a prior quarter balance. </w:t>
      </w:r>
      <w:r w:rsidR="00E01EA7">
        <w:rPr>
          <w:rFonts w:cstheme="minorHAnsi"/>
          <w:sz w:val="24"/>
          <w:szCs w:val="24"/>
        </w:rPr>
        <w:t>In order to qualify, s</w:t>
      </w:r>
      <w:r>
        <w:rPr>
          <w:rFonts w:cstheme="minorHAnsi"/>
          <w:sz w:val="24"/>
          <w:szCs w:val="24"/>
        </w:rPr>
        <w:t>tudents mu</w:t>
      </w:r>
      <w:r w:rsidR="004051F9">
        <w:rPr>
          <w:rFonts w:cstheme="minorHAnsi"/>
          <w:sz w:val="24"/>
          <w:szCs w:val="24"/>
        </w:rPr>
        <w:t>st</w:t>
      </w:r>
      <w:r>
        <w:rPr>
          <w:rFonts w:cstheme="minorHAnsi"/>
          <w:sz w:val="24"/>
          <w:szCs w:val="24"/>
        </w:rPr>
        <w:t xml:space="preserve"> have enough financial aid remaining </w:t>
      </w:r>
      <w:r w:rsidR="00EB015C">
        <w:rPr>
          <w:rFonts w:cstheme="minorHAnsi"/>
          <w:sz w:val="24"/>
          <w:szCs w:val="24"/>
        </w:rPr>
        <w:t xml:space="preserve">after their repayment balance is paid </w:t>
      </w:r>
      <w:r>
        <w:rPr>
          <w:rFonts w:cstheme="minorHAnsi"/>
          <w:sz w:val="24"/>
          <w:szCs w:val="24"/>
        </w:rPr>
        <w:t>to cover their current quarter balance.</w:t>
      </w:r>
    </w:p>
    <w:p w:rsidR="006C70A3" w:rsidRPr="00D8501E" w:rsidRDefault="006C70A3" w:rsidP="006C70A3">
      <w:pPr>
        <w:rPr>
          <w:rFonts w:cstheme="minorHAnsi"/>
          <w:i/>
          <w:sz w:val="24"/>
          <w:szCs w:val="24"/>
        </w:rPr>
      </w:pPr>
      <w:r w:rsidRPr="008809FF">
        <w:rPr>
          <w:rFonts w:cstheme="minorHAnsi"/>
          <w:i/>
          <w:sz w:val="24"/>
          <w:szCs w:val="24"/>
        </w:rPr>
        <w:t xml:space="preserve">*Students must pay their prior quarter balance to be able to register and receive additional aid. </w:t>
      </w:r>
    </w:p>
    <w:p w:rsidR="006C70A3" w:rsidRPr="006E2F0E" w:rsidRDefault="006C70A3" w:rsidP="006E2F0E">
      <w:pPr>
        <w:pStyle w:val="Heading1"/>
        <w:rPr>
          <w:rStyle w:val="Strong"/>
          <w:bCs w:val="0"/>
          <w:szCs w:val="28"/>
          <w:u w:val="single"/>
        </w:rPr>
      </w:pPr>
      <w:r w:rsidRPr="006E2F0E">
        <w:rPr>
          <w:rStyle w:val="Strong"/>
          <w:bCs w:val="0"/>
          <w:szCs w:val="28"/>
          <w:u w:val="single"/>
        </w:rPr>
        <w:t>Census</w:t>
      </w:r>
    </w:p>
    <w:p w:rsidR="006C70A3" w:rsidRPr="008809FF" w:rsidRDefault="006C70A3" w:rsidP="006C70A3">
      <w:pPr>
        <w:rPr>
          <w:rFonts w:cstheme="minorHAnsi"/>
          <w:sz w:val="24"/>
          <w:szCs w:val="24"/>
        </w:rPr>
      </w:pPr>
      <w:r w:rsidRPr="008809FF">
        <w:rPr>
          <w:rFonts w:cstheme="minorHAnsi"/>
          <w:sz w:val="24"/>
          <w:szCs w:val="24"/>
        </w:rPr>
        <w:t xml:space="preserve">SPSCC’s </w:t>
      </w:r>
      <w:r>
        <w:rPr>
          <w:rFonts w:cstheme="minorHAnsi"/>
          <w:sz w:val="24"/>
          <w:szCs w:val="24"/>
        </w:rPr>
        <w:t>C</w:t>
      </w:r>
      <w:r w:rsidRPr="008809FF">
        <w:rPr>
          <w:rFonts w:cstheme="minorHAnsi"/>
          <w:sz w:val="24"/>
          <w:szCs w:val="24"/>
        </w:rPr>
        <w:t xml:space="preserve">ensus date is the tenth </w:t>
      </w:r>
      <w:r>
        <w:rPr>
          <w:rFonts w:cstheme="minorHAnsi"/>
          <w:sz w:val="24"/>
          <w:szCs w:val="24"/>
        </w:rPr>
        <w:t xml:space="preserve">business </w:t>
      </w:r>
      <w:r w:rsidRPr="008809FF">
        <w:rPr>
          <w:rFonts w:cstheme="minorHAnsi"/>
          <w:sz w:val="24"/>
          <w:szCs w:val="24"/>
        </w:rPr>
        <w:t xml:space="preserve">day of the quarter. On this day, we will take a “snapshot” of </w:t>
      </w:r>
      <w:r>
        <w:rPr>
          <w:rFonts w:cstheme="minorHAnsi"/>
          <w:sz w:val="24"/>
          <w:szCs w:val="24"/>
        </w:rPr>
        <w:t>a student’s</w:t>
      </w:r>
      <w:r w:rsidRPr="008809FF">
        <w:rPr>
          <w:rFonts w:cstheme="minorHAnsi"/>
          <w:sz w:val="24"/>
          <w:szCs w:val="24"/>
        </w:rPr>
        <w:t xml:space="preserve"> enrollment for the quarter. This snapshot determines what financial aid </w:t>
      </w:r>
      <w:r>
        <w:rPr>
          <w:rFonts w:cstheme="minorHAnsi"/>
          <w:sz w:val="24"/>
          <w:szCs w:val="24"/>
        </w:rPr>
        <w:t>a student</w:t>
      </w:r>
      <w:r w:rsidRPr="008809FF">
        <w:rPr>
          <w:rFonts w:cstheme="minorHAnsi"/>
          <w:sz w:val="24"/>
          <w:szCs w:val="24"/>
        </w:rPr>
        <w:t xml:space="preserve"> will receive for the quarter. </w:t>
      </w:r>
    </w:p>
    <w:p w:rsidR="006C70A3" w:rsidRPr="008809FF" w:rsidRDefault="006C70A3" w:rsidP="006C70A3">
      <w:pPr>
        <w:rPr>
          <w:rFonts w:cstheme="minorHAnsi"/>
          <w:sz w:val="24"/>
          <w:szCs w:val="24"/>
        </w:rPr>
      </w:pPr>
    </w:p>
    <w:p w:rsidR="00C57D51" w:rsidRDefault="006C70A3" w:rsidP="006C70A3">
      <w:pPr>
        <w:rPr>
          <w:rFonts w:cstheme="minorHAnsi"/>
          <w:sz w:val="24"/>
          <w:szCs w:val="24"/>
        </w:rPr>
      </w:pPr>
      <w:r w:rsidRPr="008809FF">
        <w:rPr>
          <w:rFonts w:cstheme="minorHAnsi"/>
          <w:sz w:val="24"/>
          <w:szCs w:val="24"/>
        </w:rPr>
        <w:t xml:space="preserve">It is very important that </w:t>
      </w:r>
      <w:r>
        <w:rPr>
          <w:rFonts w:cstheme="minorHAnsi"/>
          <w:sz w:val="24"/>
          <w:szCs w:val="24"/>
        </w:rPr>
        <w:t>students</w:t>
      </w:r>
      <w:r w:rsidRPr="008809FF">
        <w:rPr>
          <w:rFonts w:cstheme="minorHAnsi"/>
          <w:sz w:val="24"/>
          <w:szCs w:val="24"/>
        </w:rPr>
        <w:t xml:space="preserve"> finalize </w:t>
      </w:r>
      <w:r>
        <w:rPr>
          <w:rFonts w:cstheme="minorHAnsi"/>
          <w:sz w:val="24"/>
          <w:szCs w:val="24"/>
        </w:rPr>
        <w:t>their</w:t>
      </w:r>
      <w:r w:rsidRPr="008809FF">
        <w:rPr>
          <w:rFonts w:cstheme="minorHAnsi"/>
          <w:sz w:val="24"/>
          <w:szCs w:val="24"/>
        </w:rPr>
        <w:t xml:space="preserve"> schedule by the </w:t>
      </w:r>
      <w:r>
        <w:rPr>
          <w:rFonts w:cstheme="minorHAnsi"/>
          <w:sz w:val="24"/>
          <w:szCs w:val="24"/>
        </w:rPr>
        <w:t>Census date</w:t>
      </w:r>
      <w:r w:rsidRPr="008809FF">
        <w:rPr>
          <w:rFonts w:cstheme="minorHAnsi"/>
          <w:sz w:val="24"/>
          <w:szCs w:val="24"/>
        </w:rPr>
        <w:t xml:space="preserve">. This will ensure </w:t>
      </w:r>
      <w:r>
        <w:rPr>
          <w:rFonts w:cstheme="minorHAnsi"/>
          <w:sz w:val="24"/>
          <w:szCs w:val="24"/>
        </w:rPr>
        <w:t>their</w:t>
      </w:r>
      <w:r w:rsidRPr="008809FF">
        <w:rPr>
          <w:rFonts w:cstheme="minorHAnsi"/>
          <w:sz w:val="24"/>
          <w:szCs w:val="24"/>
        </w:rPr>
        <w:t xml:space="preserve"> award</w:t>
      </w:r>
      <w:r>
        <w:rPr>
          <w:rFonts w:cstheme="minorHAnsi"/>
          <w:sz w:val="24"/>
          <w:szCs w:val="24"/>
        </w:rPr>
        <w:t>s</w:t>
      </w:r>
      <w:r w:rsidRPr="008809FF">
        <w:rPr>
          <w:rFonts w:cstheme="minorHAnsi"/>
          <w:sz w:val="24"/>
          <w:szCs w:val="24"/>
        </w:rPr>
        <w:t xml:space="preserve"> </w:t>
      </w:r>
      <w:r>
        <w:rPr>
          <w:rFonts w:cstheme="minorHAnsi"/>
          <w:sz w:val="24"/>
          <w:szCs w:val="24"/>
        </w:rPr>
        <w:t>are</w:t>
      </w:r>
      <w:r w:rsidRPr="008809FF">
        <w:rPr>
          <w:rFonts w:cstheme="minorHAnsi"/>
          <w:sz w:val="24"/>
          <w:szCs w:val="24"/>
        </w:rPr>
        <w:t xml:space="preserve"> accurate. While </w:t>
      </w:r>
      <w:r>
        <w:rPr>
          <w:rFonts w:cstheme="minorHAnsi"/>
          <w:sz w:val="24"/>
          <w:szCs w:val="24"/>
        </w:rPr>
        <w:t>students</w:t>
      </w:r>
      <w:r w:rsidRPr="008809FF">
        <w:rPr>
          <w:rFonts w:cstheme="minorHAnsi"/>
          <w:sz w:val="24"/>
          <w:szCs w:val="24"/>
        </w:rPr>
        <w:t xml:space="preserve"> financial aid amounts are initially awarded assuming a full-time enrollment level (12+ credits)</w:t>
      </w:r>
      <w:r>
        <w:rPr>
          <w:rFonts w:cstheme="minorHAnsi"/>
          <w:sz w:val="24"/>
          <w:szCs w:val="24"/>
        </w:rPr>
        <w:t>, student’s</w:t>
      </w:r>
      <w:r w:rsidRPr="008809FF">
        <w:rPr>
          <w:rFonts w:cstheme="minorHAnsi"/>
          <w:sz w:val="24"/>
          <w:szCs w:val="24"/>
        </w:rPr>
        <w:t xml:space="preserve"> financial aid will be re-calculated if </w:t>
      </w:r>
      <w:r>
        <w:rPr>
          <w:rFonts w:cstheme="minorHAnsi"/>
          <w:sz w:val="24"/>
          <w:szCs w:val="24"/>
        </w:rPr>
        <w:t>they</w:t>
      </w:r>
      <w:r w:rsidRPr="008809FF">
        <w:rPr>
          <w:rFonts w:cstheme="minorHAnsi"/>
          <w:sz w:val="24"/>
          <w:szCs w:val="24"/>
        </w:rPr>
        <w:t xml:space="preserve"> are </w:t>
      </w:r>
      <w:r>
        <w:rPr>
          <w:rFonts w:cstheme="minorHAnsi"/>
          <w:sz w:val="24"/>
          <w:szCs w:val="24"/>
        </w:rPr>
        <w:t xml:space="preserve">enrolled </w:t>
      </w:r>
      <w:r w:rsidRPr="008809FF">
        <w:rPr>
          <w:rFonts w:cstheme="minorHAnsi"/>
          <w:sz w:val="24"/>
          <w:szCs w:val="24"/>
        </w:rPr>
        <w:t>less</w:t>
      </w:r>
      <w:r>
        <w:rPr>
          <w:rFonts w:cstheme="minorHAnsi"/>
          <w:sz w:val="24"/>
          <w:szCs w:val="24"/>
        </w:rPr>
        <w:t>-</w:t>
      </w:r>
      <w:r w:rsidRPr="008809FF">
        <w:rPr>
          <w:rFonts w:cstheme="minorHAnsi"/>
          <w:sz w:val="24"/>
          <w:szCs w:val="24"/>
        </w:rPr>
        <w:t>than</w:t>
      </w:r>
      <w:r>
        <w:rPr>
          <w:rFonts w:cstheme="minorHAnsi"/>
          <w:sz w:val="24"/>
          <w:szCs w:val="24"/>
        </w:rPr>
        <w:t>-</w:t>
      </w:r>
      <w:r w:rsidRPr="008809FF">
        <w:rPr>
          <w:rFonts w:cstheme="minorHAnsi"/>
          <w:sz w:val="24"/>
          <w:szCs w:val="24"/>
        </w:rPr>
        <w:t xml:space="preserve">full-time </w:t>
      </w:r>
      <w:r>
        <w:rPr>
          <w:rFonts w:cstheme="minorHAnsi"/>
          <w:sz w:val="24"/>
          <w:szCs w:val="24"/>
        </w:rPr>
        <w:t xml:space="preserve">(1-11 credits) </w:t>
      </w:r>
      <w:r w:rsidRPr="008809FF">
        <w:rPr>
          <w:rFonts w:cstheme="minorHAnsi"/>
          <w:sz w:val="24"/>
          <w:szCs w:val="24"/>
        </w:rPr>
        <w:t>on or before this date.</w:t>
      </w:r>
    </w:p>
    <w:p w:rsidR="005A1238" w:rsidRPr="008809FF" w:rsidRDefault="005A1238" w:rsidP="006C70A3">
      <w:pPr>
        <w:rPr>
          <w:rFonts w:cstheme="minorHAnsi"/>
          <w:sz w:val="24"/>
          <w:szCs w:val="24"/>
        </w:rPr>
      </w:pPr>
    </w:p>
    <w:p w:rsidR="006C70A3" w:rsidRPr="008809FF" w:rsidRDefault="006C70A3" w:rsidP="006C70A3">
      <w:pPr>
        <w:rPr>
          <w:rFonts w:cstheme="minorHAnsi"/>
          <w:sz w:val="24"/>
          <w:szCs w:val="24"/>
        </w:rPr>
      </w:pPr>
      <w:r w:rsidRPr="008809FF">
        <w:rPr>
          <w:rFonts w:cstheme="minorHAnsi"/>
          <w:sz w:val="24"/>
          <w:szCs w:val="24"/>
        </w:rPr>
        <w:t xml:space="preserve">Changes to a student’s schedule after this date can result in an increase of financial aid with the exception of Pell </w:t>
      </w:r>
      <w:r>
        <w:rPr>
          <w:rFonts w:cstheme="minorHAnsi"/>
          <w:sz w:val="24"/>
          <w:szCs w:val="24"/>
        </w:rPr>
        <w:t>g</w:t>
      </w:r>
      <w:r w:rsidRPr="008809FF">
        <w:rPr>
          <w:rFonts w:cstheme="minorHAnsi"/>
          <w:sz w:val="24"/>
          <w:szCs w:val="24"/>
        </w:rPr>
        <w:t xml:space="preserve">rant. If a student’s aid was disbursed at an incorrect enrollment level, paid toward classes that were not required to complete the student’s degree with SPSCC or the student did not attend classes, they will owe a repayment of financial aid to the college and will be billed accordingly. It is the student’s responsibility to check with the financial aid office to verify how schedule changes may affect their financial aid. </w:t>
      </w:r>
    </w:p>
    <w:p w:rsidR="006C70A3" w:rsidRPr="008809FF" w:rsidRDefault="006C70A3" w:rsidP="006C70A3">
      <w:pPr>
        <w:rPr>
          <w:rFonts w:cstheme="minorHAnsi"/>
          <w:i/>
          <w:sz w:val="24"/>
          <w:szCs w:val="24"/>
        </w:rPr>
      </w:pPr>
    </w:p>
    <w:p w:rsidR="00A356C6" w:rsidRPr="00BF43A2" w:rsidRDefault="00A356C6" w:rsidP="00A356C6">
      <w:pPr>
        <w:rPr>
          <w:rFonts w:eastAsia="Cambria" w:cstheme="minorHAnsi"/>
          <w:color w:val="000000" w:themeColor="text1"/>
          <w:kern w:val="24"/>
          <w:sz w:val="24"/>
          <w:szCs w:val="24"/>
        </w:rPr>
      </w:pPr>
      <w:r w:rsidRPr="008809FF">
        <w:rPr>
          <w:rFonts w:cstheme="minorHAnsi"/>
          <w:b/>
          <w:sz w:val="24"/>
          <w:szCs w:val="24"/>
        </w:rPr>
        <w:t>Amnesty</w:t>
      </w:r>
      <w:r w:rsidR="009C6021">
        <w:rPr>
          <w:rFonts w:cstheme="minorHAnsi"/>
          <w:b/>
          <w:sz w:val="24"/>
          <w:szCs w:val="24"/>
        </w:rPr>
        <w:t>:</w:t>
      </w:r>
      <w:r>
        <w:rPr>
          <w:rFonts w:cstheme="minorHAnsi"/>
          <w:b/>
          <w:sz w:val="24"/>
          <w:szCs w:val="24"/>
        </w:rPr>
        <w:t xml:space="preserve"> </w:t>
      </w:r>
      <w:r w:rsidRPr="008809FF">
        <w:rPr>
          <w:rFonts w:eastAsia="Cambria" w:cstheme="minorHAnsi"/>
          <w:color w:val="000000" w:themeColor="text1"/>
          <w:kern w:val="24"/>
          <w:sz w:val="24"/>
          <w:szCs w:val="24"/>
        </w:rPr>
        <w:t>Courses</w:t>
      </w:r>
      <w:r>
        <w:rPr>
          <w:rFonts w:eastAsia="Cambria" w:cstheme="minorHAnsi"/>
          <w:color w:val="000000" w:themeColor="text1"/>
          <w:kern w:val="24"/>
          <w:sz w:val="24"/>
          <w:szCs w:val="24"/>
        </w:rPr>
        <w:t xml:space="preserve"> </w:t>
      </w:r>
      <w:r w:rsidRPr="008809FF">
        <w:rPr>
          <w:rFonts w:eastAsia="Cambria" w:cstheme="minorHAnsi"/>
          <w:color w:val="000000" w:themeColor="text1"/>
          <w:kern w:val="24"/>
          <w:sz w:val="24"/>
          <w:szCs w:val="24"/>
        </w:rPr>
        <w:t xml:space="preserve">removed or changed as a result of an institutional academic amnesty policy </w:t>
      </w:r>
      <w:r w:rsidRPr="000C47CD">
        <w:rPr>
          <w:rFonts w:eastAsia="Cambria" w:cstheme="minorHAnsi"/>
          <w:color w:val="000000" w:themeColor="text1"/>
          <w:kern w:val="24"/>
          <w:sz w:val="24"/>
          <w:szCs w:val="24"/>
        </w:rPr>
        <w:t xml:space="preserve">must </w:t>
      </w:r>
      <w:r w:rsidRPr="008809FF">
        <w:rPr>
          <w:rFonts w:eastAsia="Cambria" w:cstheme="minorHAnsi"/>
          <w:color w:val="000000" w:themeColor="text1"/>
          <w:kern w:val="24"/>
          <w:sz w:val="24"/>
          <w:szCs w:val="24"/>
        </w:rPr>
        <w:t>still be counted for SAP purposes since SAP is a cumulative process and factors in all coursework applicable to a program of study.</w:t>
      </w:r>
    </w:p>
    <w:p w:rsidR="00A356C6" w:rsidRDefault="00A356C6" w:rsidP="006C70A3">
      <w:pPr>
        <w:rPr>
          <w:rFonts w:cstheme="minorHAnsi"/>
          <w:b/>
          <w:sz w:val="24"/>
          <w:szCs w:val="24"/>
        </w:rPr>
      </w:pPr>
    </w:p>
    <w:p w:rsidR="006C70A3" w:rsidRPr="008809FF" w:rsidRDefault="006C70A3" w:rsidP="006C70A3">
      <w:pPr>
        <w:rPr>
          <w:rFonts w:cstheme="minorHAnsi"/>
          <w:sz w:val="24"/>
          <w:szCs w:val="24"/>
        </w:rPr>
      </w:pPr>
      <w:r w:rsidRPr="008809FF">
        <w:rPr>
          <w:rFonts w:cstheme="minorHAnsi"/>
          <w:b/>
          <w:sz w:val="24"/>
          <w:szCs w:val="24"/>
        </w:rPr>
        <w:t>Consortium Agreements</w:t>
      </w:r>
      <w:r w:rsidRPr="008809FF">
        <w:rPr>
          <w:rFonts w:cstheme="minorHAnsi"/>
          <w:sz w:val="24"/>
          <w:szCs w:val="24"/>
        </w:rPr>
        <w:t>: Students who must take a required class at another college (the host college) must complete a Consortium Agreement which is signed by the host college’s financial aid office. Consortiums are only allowed once a student has met with an academic advisor and the advisor has determined that this is the only option for the student to meet their program requirements. The agreement and a copy of the registration from the host college must be submitted to our office. At the end of the quarter, grades from the host college must be submitted for our evaluation before any future financial aid will be disbursed.</w:t>
      </w:r>
    </w:p>
    <w:p w:rsidR="006C70A3" w:rsidRPr="008809FF" w:rsidRDefault="006C70A3" w:rsidP="006C70A3">
      <w:pPr>
        <w:rPr>
          <w:rFonts w:cstheme="minorHAnsi"/>
          <w:sz w:val="24"/>
          <w:szCs w:val="24"/>
        </w:rPr>
      </w:pPr>
    </w:p>
    <w:p w:rsidR="00E7455E" w:rsidRDefault="006C70A3" w:rsidP="00D5596D">
      <w:pPr>
        <w:rPr>
          <w:rFonts w:cstheme="minorHAnsi"/>
          <w:sz w:val="24"/>
          <w:szCs w:val="24"/>
        </w:rPr>
      </w:pPr>
      <w:r w:rsidRPr="008809FF">
        <w:rPr>
          <w:rFonts w:cstheme="minorHAnsi"/>
          <w:b/>
          <w:sz w:val="24"/>
          <w:szCs w:val="24"/>
        </w:rPr>
        <w:t xml:space="preserve">Grade Changes:  </w:t>
      </w:r>
      <w:r w:rsidRPr="008809FF">
        <w:rPr>
          <w:rFonts w:cstheme="minorHAnsi"/>
          <w:sz w:val="24"/>
          <w:szCs w:val="24"/>
        </w:rPr>
        <w:t xml:space="preserve">SAP is evaluated both annually and at the end of each term. SAP can be re-evaluated for a grade or program change that occurs between formal SAP evaluations. When the Financial Aid Office is notified of a grade or program change through the submission of a Change of Records SAP Appeal, SAP will be re-assessed for the affected term. Students will be notified of any changes to their SAP status via email. Grade change approvals will be subject to a probationary status for one term. </w:t>
      </w:r>
    </w:p>
    <w:p w:rsidR="00AF72E0" w:rsidRPr="00C7625F" w:rsidRDefault="00AF72E0" w:rsidP="00C7625F">
      <w:pPr>
        <w:pStyle w:val="Heading1"/>
        <w:jc w:val="center"/>
        <w:rPr>
          <w:rStyle w:val="Strong"/>
          <w:bCs w:val="0"/>
          <w:sz w:val="32"/>
        </w:rPr>
      </w:pPr>
      <w:r w:rsidRPr="00C7625F">
        <w:rPr>
          <w:rStyle w:val="Strong"/>
          <w:bCs w:val="0"/>
          <w:sz w:val="32"/>
        </w:rPr>
        <w:t>Glossary</w:t>
      </w:r>
    </w:p>
    <w:p w:rsidR="00AF72E0" w:rsidRPr="008809FF" w:rsidRDefault="00AF72E0" w:rsidP="00D5596D">
      <w:pPr>
        <w:rPr>
          <w:rFonts w:cstheme="minorHAnsi"/>
          <w:sz w:val="24"/>
          <w:szCs w:val="24"/>
        </w:rPr>
      </w:pPr>
    </w:p>
    <w:p w:rsidR="00D5596D" w:rsidRPr="008809FF" w:rsidRDefault="00D5596D" w:rsidP="00D5596D">
      <w:pPr>
        <w:rPr>
          <w:rFonts w:cstheme="minorHAnsi"/>
          <w:sz w:val="24"/>
          <w:szCs w:val="24"/>
        </w:rPr>
      </w:pPr>
      <w:r w:rsidRPr="00F7599C">
        <w:rPr>
          <w:rFonts w:cstheme="minorHAnsi"/>
          <w:b/>
          <w:sz w:val="24"/>
          <w:szCs w:val="24"/>
        </w:rPr>
        <w:t>Federal Aid</w:t>
      </w:r>
      <w:r w:rsidR="001E61CC">
        <w:rPr>
          <w:rFonts w:cstheme="minorHAnsi"/>
          <w:sz w:val="24"/>
          <w:szCs w:val="24"/>
        </w:rPr>
        <w:t xml:space="preserve"> – </w:t>
      </w:r>
      <w:r w:rsidRPr="008809FF">
        <w:rPr>
          <w:rFonts w:cstheme="minorHAnsi"/>
          <w:sz w:val="24"/>
          <w:szCs w:val="24"/>
        </w:rPr>
        <w:t>Refers</w:t>
      </w:r>
      <w:r w:rsidR="001E61CC">
        <w:rPr>
          <w:rFonts w:cstheme="minorHAnsi"/>
          <w:sz w:val="24"/>
          <w:szCs w:val="24"/>
        </w:rPr>
        <w:t xml:space="preserve"> </w:t>
      </w:r>
      <w:r w:rsidRPr="008809FF">
        <w:rPr>
          <w:rFonts w:cstheme="minorHAnsi"/>
          <w:sz w:val="24"/>
          <w:szCs w:val="24"/>
        </w:rPr>
        <w:t>to Pell grant, Federal Supplemental Educational Opportunity Grant (FSEOG), Direct Loans and Federal Work Study.</w:t>
      </w:r>
      <w:r w:rsidR="001E61CC">
        <w:rPr>
          <w:rFonts w:cstheme="minorHAnsi"/>
          <w:sz w:val="24"/>
          <w:szCs w:val="24"/>
        </w:rPr>
        <w:t xml:space="preserve"> </w:t>
      </w:r>
    </w:p>
    <w:p w:rsidR="00B65FC9" w:rsidRDefault="00B65FC9" w:rsidP="00D5596D">
      <w:pPr>
        <w:rPr>
          <w:rFonts w:cstheme="minorHAnsi"/>
          <w:b/>
          <w:sz w:val="24"/>
          <w:szCs w:val="24"/>
        </w:rPr>
      </w:pPr>
    </w:p>
    <w:p w:rsidR="00D5596D" w:rsidRDefault="00D5596D" w:rsidP="00D5596D">
      <w:pPr>
        <w:rPr>
          <w:rFonts w:cstheme="minorHAnsi"/>
          <w:sz w:val="24"/>
          <w:szCs w:val="24"/>
        </w:rPr>
      </w:pPr>
      <w:r w:rsidRPr="00F7599C">
        <w:rPr>
          <w:rFonts w:cstheme="minorHAnsi"/>
          <w:b/>
          <w:sz w:val="24"/>
          <w:szCs w:val="24"/>
        </w:rPr>
        <w:t>State Aid</w:t>
      </w:r>
      <w:r w:rsidR="001E61CC">
        <w:rPr>
          <w:rFonts w:cstheme="minorHAnsi"/>
          <w:sz w:val="24"/>
          <w:szCs w:val="24"/>
        </w:rPr>
        <w:t xml:space="preserve"> – </w:t>
      </w:r>
      <w:r w:rsidRPr="008809FF">
        <w:rPr>
          <w:rFonts w:cstheme="minorHAnsi"/>
          <w:sz w:val="24"/>
          <w:szCs w:val="24"/>
        </w:rPr>
        <w:t>Refers to SPSCC Grant, Washington College Grant, College Bound, Washington Bridge Grant, Passport to College, National Guard Grant, and State Work Study.</w:t>
      </w:r>
    </w:p>
    <w:p w:rsidR="00B65FC9" w:rsidRDefault="00B65FC9" w:rsidP="00D5596D">
      <w:pPr>
        <w:rPr>
          <w:rFonts w:cstheme="minorHAnsi"/>
          <w:b/>
          <w:sz w:val="24"/>
          <w:szCs w:val="24"/>
        </w:rPr>
      </w:pPr>
    </w:p>
    <w:p w:rsidR="001B1F8D" w:rsidRDefault="001B1F8D" w:rsidP="00D5596D">
      <w:pPr>
        <w:rPr>
          <w:rFonts w:cstheme="minorHAnsi"/>
          <w:sz w:val="24"/>
          <w:szCs w:val="24"/>
        </w:rPr>
      </w:pPr>
      <w:r w:rsidRPr="001B1F8D">
        <w:rPr>
          <w:rFonts w:cstheme="minorHAnsi"/>
          <w:b/>
          <w:sz w:val="24"/>
          <w:szCs w:val="24"/>
        </w:rPr>
        <w:t>Term Transfer</w:t>
      </w:r>
      <w:r w:rsidR="001E61CC">
        <w:rPr>
          <w:rFonts w:cstheme="minorHAnsi"/>
          <w:b/>
          <w:sz w:val="24"/>
          <w:szCs w:val="24"/>
        </w:rPr>
        <w:t xml:space="preserve"> </w:t>
      </w:r>
      <w:r w:rsidR="001E61CC" w:rsidRPr="001E61CC">
        <w:rPr>
          <w:rFonts w:cstheme="minorHAnsi"/>
          <w:sz w:val="24"/>
          <w:szCs w:val="24"/>
        </w:rPr>
        <w:t>–</w:t>
      </w:r>
      <w:r w:rsidR="001E61CC">
        <w:rPr>
          <w:rFonts w:cstheme="minorHAnsi"/>
          <w:b/>
          <w:sz w:val="24"/>
          <w:szCs w:val="24"/>
        </w:rPr>
        <w:t xml:space="preserve"> </w:t>
      </w:r>
      <w:r>
        <w:rPr>
          <w:rFonts w:cstheme="minorHAnsi"/>
          <w:sz w:val="24"/>
          <w:szCs w:val="24"/>
        </w:rPr>
        <w:t xml:space="preserve">Refers to Pell grant for current quarter enrollment being applied </w:t>
      </w:r>
      <w:r w:rsidR="00F60FD0">
        <w:rPr>
          <w:rFonts w:cstheme="minorHAnsi"/>
          <w:sz w:val="24"/>
          <w:szCs w:val="24"/>
        </w:rPr>
        <w:t xml:space="preserve">to </w:t>
      </w:r>
      <w:r>
        <w:rPr>
          <w:rFonts w:cstheme="minorHAnsi"/>
          <w:sz w:val="24"/>
          <w:szCs w:val="24"/>
        </w:rPr>
        <w:t xml:space="preserve">a repayment balance in a prior quarter </w:t>
      </w:r>
      <w:r w:rsidRPr="00EE3495">
        <w:rPr>
          <w:rFonts w:cstheme="minorHAnsi"/>
          <w:sz w:val="24"/>
          <w:szCs w:val="24"/>
          <w:u w:val="single"/>
        </w:rPr>
        <w:t>within the same academic year</w:t>
      </w:r>
      <w:r>
        <w:rPr>
          <w:rFonts w:cstheme="minorHAnsi"/>
          <w:sz w:val="24"/>
          <w:szCs w:val="24"/>
        </w:rPr>
        <w:t xml:space="preserve">. </w:t>
      </w:r>
      <w:r w:rsidR="007C479C">
        <w:rPr>
          <w:rFonts w:cstheme="minorHAnsi"/>
          <w:sz w:val="24"/>
          <w:szCs w:val="24"/>
        </w:rPr>
        <w:t>The student must have enough</w:t>
      </w:r>
      <w:r w:rsidR="00836AF1">
        <w:rPr>
          <w:rFonts w:cstheme="minorHAnsi"/>
          <w:sz w:val="24"/>
          <w:szCs w:val="24"/>
        </w:rPr>
        <w:t xml:space="preserve"> combined financial aid (Federal, State, and/or Institutional aid) remaining to cover their current quarter </w:t>
      </w:r>
      <w:r w:rsidR="00FB6DE8">
        <w:rPr>
          <w:rFonts w:cstheme="minorHAnsi"/>
          <w:sz w:val="24"/>
          <w:szCs w:val="24"/>
        </w:rPr>
        <w:t xml:space="preserve">tuition and fee </w:t>
      </w:r>
      <w:r w:rsidR="00836AF1">
        <w:rPr>
          <w:rFonts w:cstheme="minorHAnsi"/>
          <w:sz w:val="24"/>
          <w:szCs w:val="24"/>
        </w:rPr>
        <w:t>balance once Pell grant has been applied toward the repayment balance</w:t>
      </w:r>
      <w:r w:rsidR="00D2319C">
        <w:rPr>
          <w:rFonts w:cstheme="minorHAnsi"/>
          <w:sz w:val="24"/>
          <w:szCs w:val="24"/>
        </w:rPr>
        <w:t xml:space="preserve"> due</w:t>
      </w:r>
      <w:r w:rsidR="00836AF1">
        <w:rPr>
          <w:rFonts w:cstheme="minorHAnsi"/>
          <w:sz w:val="24"/>
          <w:szCs w:val="24"/>
        </w:rPr>
        <w:t xml:space="preserve"> in a prior quarter. </w:t>
      </w:r>
      <w:r w:rsidR="00596217">
        <w:rPr>
          <w:rFonts w:cstheme="minorHAnsi"/>
          <w:sz w:val="24"/>
          <w:szCs w:val="24"/>
        </w:rPr>
        <w:t xml:space="preserve">Students are eligible for up to one term transfer during their </w:t>
      </w:r>
      <w:r w:rsidR="00BE3B07">
        <w:rPr>
          <w:rFonts w:cstheme="minorHAnsi"/>
          <w:sz w:val="24"/>
          <w:szCs w:val="24"/>
        </w:rPr>
        <w:t>period</w:t>
      </w:r>
      <w:r w:rsidR="00596217">
        <w:rPr>
          <w:rFonts w:cstheme="minorHAnsi"/>
          <w:sz w:val="24"/>
          <w:szCs w:val="24"/>
        </w:rPr>
        <w:t xml:space="preserve"> of study with SPSCC. Professional judgements can be made on a case-by-case basis. </w:t>
      </w:r>
    </w:p>
    <w:p w:rsidR="00B65FC9" w:rsidRPr="008809FF" w:rsidRDefault="00B65FC9" w:rsidP="00D5596D">
      <w:pPr>
        <w:rPr>
          <w:rFonts w:cstheme="minorHAnsi"/>
          <w:sz w:val="24"/>
          <w:szCs w:val="24"/>
        </w:rPr>
      </w:pPr>
    </w:p>
    <w:p w:rsidR="00554468" w:rsidRDefault="00554468" w:rsidP="00554468">
      <w:pPr>
        <w:rPr>
          <w:rFonts w:cstheme="minorHAnsi"/>
          <w:sz w:val="24"/>
          <w:szCs w:val="24"/>
        </w:rPr>
      </w:pPr>
      <w:r w:rsidRPr="008809FF">
        <w:rPr>
          <w:rFonts w:cstheme="minorHAnsi"/>
          <w:b/>
          <w:sz w:val="24"/>
          <w:szCs w:val="24"/>
        </w:rPr>
        <w:t>Assessment Credits</w:t>
      </w:r>
      <w:r>
        <w:rPr>
          <w:rFonts w:cstheme="minorHAnsi"/>
          <w:sz w:val="24"/>
          <w:szCs w:val="24"/>
        </w:rPr>
        <w:t xml:space="preserve"> – </w:t>
      </w:r>
      <w:r w:rsidRPr="008809FF">
        <w:rPr>
          <w:rFonts w:cstheme="minorHAnsi"/>
          <w:sz w:val="24"/>
          <w:szCs w:val="24"/>
        </w:rPr>
        <w:t>Assessment</w:t>
      </w:r>
      <w:r>
        <w:rPr>
          <w:rFonts w:cstheme="minorHAnsi"/>
          <w:sz w:val="24"/>
          <w:szCs w:val="24"/>
        </w:rPr>
        <w:t xml:space="preserve"> </w:t>
      </w:r>
      <w:r w:rsidRPr="008809FF">
        <w:rPr>
          <w:rFonts w:cstheme="minorHAnsi"/>
          <w:sz w:val="24"/>
          <w:szCs w:val="24"/>
        </w:rPr>
        <w:t>credits refers to credits from Prior Learning Assessment (PLA), Advance Placement (AP), Standardized test credits (CLEP), or Portfolio credits accepted by the college toward your degree of study.</w:t>
      </w:r>
    </w:p>
    <w:p w:rsidR="00D5596D" w:rsidRPr="008809FF" w:rsidRDefault="00D5596D" w:rsidP="00D5596D">
      <w:pPr>
        <w:rPr>
          <w:rFonts w:cstheme="minorHAnsi"/>
          <w:sz w:val="24"/>
          <w:szCs w:val="24"/>
        </w:rPr>
      </w:pPr>
    </w:p>
    <w:sectPr w:rsidR="00D5596D" w:rsidRPr="008809FF" w:rsidSect="0047600B">
      <w:headerReference w:type="default" r:id="rId8"/>
      <w:footerReference w:type="default" r:id="rId9"/>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95F51" w:rsidRDefault="00795F51" w:rsidP="00F663EE">
      <w:r>
        <w:separator/>
      </w:r>
    </w:p>
  </w:endnote>
  <w:endnote w:type="continuationSeparator" w:id="0">
    <w:p w:rsidR="00795F51" w:rsidRDefault="00795F51" w:rsidP="00F663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32982696"/>
      <w:docPartObj>
        <w:docPartGallery w:val="Page Numbers (Bottom of Page)"/>
        <w:docPartUnique/>
      </w:docPartObj>
    </w:sdtPr>
    <w:sdtEndPr>
      <w:rPr>
        <w:noProof/>
        <w:sz w:val="24"/>
        <w:szCs w:val="24"/>
      </w:rPr>
    </w:sdtEndPr>
    <w:sdtContent>
      <w:p w:rsidR="00795F51" w:rsidRPr="006F273A" w:rsidRDefault="00795F51" w:rsidP="006F273A">
        <w:pPr>
          <w:pStyle w:val="Footer"/>
          <w:jc w:val="center"/>
          <w:rPr>
            <w:sz w:val="24"/>
            <w:szCs w:val="24"/>
          </w:rPr>
        </w:pPr>
        <w:r w:rsidRPr="006F273A">
          <w:rPr>
            <w:sz w:val="24"/>
            <w:szCs w:val="24"/>
          </w:rPr>
          <w:fldChar w:fldCharType="begin"/>
        </w:r>
        <w:r w:rsidRPr="006F273A">
          <w:rPr>
            <w:sz w:val="24"/>
            <w:szCs w:val="24"/>
          </w:rPr>
          <w:instrText xml:space="preserve"> PAGE   \* MERGEFORMAT </w:instrText>
        </w:r>
        <w:r w:rsidRPr="006F273A">
          <w:rPr>
            <w:sz w:val="24"/>
            <w:szCs w:val="24"/>
          </w:rPr>
          <w:fldChar w:fldCharType="separate"/>
        </w:r>
        <w:r w:rsidRPr="006F273A">
          <w:rPr>
            <w:noProof/>
            <w:sz w:val="24"/>
            <w:szCs w:val="24"/>
          </w:rPr>
          <w:t>2</w:t>
        </w:r>
        <w:r w:rsidRPr="006F273A">
          <w:rPr>
            <w:noProof/>
            <w:sz w:val="24"/>
            <w:szCs w:val="24"/>
          </w:rPr>
          <w:fldChar w:fldCharType="end"/>
        </w:r>
      </w:p>
    </w:sdtContent>
  </w:sdt>
  <w:p w:rsidR="00795F51" w:rsidRDefault="00795F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95F51" w:rsidRDefault="00795F51" w:rsidP="00F663EE">
      <w:r>
        <w:separator/>
      </w:r>
    </w:p>
  </w:footnote>
  <w:footnote w:type="continuationSeparator" w:id="0">
    <w:p w:rsidR="00795F51" w:rsidRDefault="00795F51" w:rsidP="00F663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5F51" w:rsidRDefault="00795F51" w:rsidP="00F663EE">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4F7D8B"/>
    <w:multiLevelType w:val="hybridMultilevel"/>
    <w:tmpl w:val="676609C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7E3E71"/>
    <w:multiLevelType w:val="hybridMultilevel"/>
    <w:tmpl w:val="8DB84D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E33B01"/>
    <w:multiLevelType w:val="hybridMultilevel"/>
    <w:tmpl w:val="977E4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E93548"/>
    <w:multiLevelType w:val="multilevel"/>
    <w:tmpl w:val="6E2268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D516F25"/>
    <w:multiLevelType w:val="hybridMultilevel"/>
    <w:tmpl w:val="75023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3D10CC"/>
    <w:multiLevelType w:val="hybridMultilevel"/>
    <w:tmpl w:val="1BB0A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CC4D39"/>
    <w:multiLevelType w:val="hybridMultilevel"/>
    <w:tmpl w:val="A104C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5B36E2"/>
    <w:multiLevelType w:val="hybridMultilevel"/>
    <w:tmpl w:val="F68AB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CA1EEA"/>
    <w:multiLevelType w:val="hybridMultilevel"/>
    <w:tmpl w:val="7DD00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0726491"/>
    <w:multiLevelType w:val="multilevel"/>
    <w:tmpl w:val="9C529B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688744C"/>
    <w:multiLevelType w:val="hybridMultilevel"/>
    <w:tmpl w:val="0AC47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756341B"/>
    <w:multiLevelType w:val="hybridMultilevel"/>
    <w:tmpl w:val="7F984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BCA16EA"/>
    <w:multiLevelType w:val="hybridMultilevel"/>
    <w:tmpl w:val="9A0AF6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9B02511"/>
    <w:multiLevelType w:val="hybridMultilevel"/>
    <w:tmpl w:val="CB400314"/>
    <w:lvl w:ilvl="0" w:tplc="04090005">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1"/>
  </w:num>
  <w:num w:numId="3">
    <w:abstractNumId w:val="5"/>
  </w:num>
  <w:num w:numId="4">
    <w:abstractNumId w:val="10"/>
  </w:num>
  <w:num w:numId="5">
    <w:abstractNumId w:val="4"/>
  </w:num>
  <w:num w:numId="6">
    <w:abstractNumId w:val="6"/>
  </w:num>
  <w:num w:numId="7">
    <w:abstractNumId w:val="12"/>
  </w:num>
  <w:num w:numId="8">
    <w:abstractNumId w:val="3"/>
  </w:num>
  <w:num w:numId="9">
    <w:abstractNumId w:val="9"/>
  </w:num>
  <w:num w:numId="10">
    <w:abstractNumId w:val="2"/>
  </w:num>
  <w:num w:numId="11">
    <w:abstractNumId w:val="8"/>
  </w:num>
  <w:num w:numId="12">
    <w:abstractNumId w:val="1"/>
  </w:num>
  <w:num w:numId="13">
    <w:abstractNumId w:val="13"/>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596D"/>
    <w:rsid w:val="0000127F"/>
    <w:rsid w:val="000042B2"/>
    <w:rsid w:val="0000574A"/>
    <w:rsid w:val="00011C57"/>
    <w:rsid w:val="0001399B"/>
    <w:rsid w:val="00041BB7"/>
    <w:rsid w:val="00042648"/>
    <w:rsid w:val="00043ED6"/>
    <w:rsid w:val="000572C1"/>
    <w:rsid w:val="00062881"/>
    <w:rsid w:val="0006435E"/>
    <w:rsid w:val="00064F4F"/>
    <w:rsid w:val="000653E8"/>
    <w:rsid w:val="00071286"/>
    <w:rsid w:val="000769EB"/>
    <w:rsid w:val="00080D79"/>
    <w:rsid w:val="000816E0"/>
    <w:rsid w:val="00092F8B"/>
    <w:rsid w:val="000A0939"/>
    <w:rsid w:val="000A0DBA"/>
    <w:rsid w:val="000A40E9"/>
    <w:rsid w:val="000C2B68"/>
    <w:rsid w:val="000C2D7C"/>
    <w:rsid w:val="000C47CD"/>
    <w:rsid w:val="000D00A1"/>
    <w:rsid w:val="000D3BF0"/>
    <w:rsid w:val="000D742A"/>
    <w:rsid w:val="000E5B06"/>
    <w:rsid w:val="000F2F43"/>
    <w:rsid w:val="001018C1"/>
    <w:rsid w:val="001169CE"/>
    <w:rsid w:val="0011707F"/>
    <w:rsid w:val="00144892"/>
    <w:rsid w:val="00155929"/>
    <w:rsid w:val="00161169"/>
    <w:rsid w:val="0016116C"/>
    <w:rsid w:val="001621F4"/>
    <w:rsid w:val="001675B3"/>
    <w:rsid w:val="001705ED"/>
    <w:rsid w:val="00172183"/>
    <w:rsid w:val="00173A09"/>
    <w:rsid w:val="001844C2"/>
    <w:rsid w:val="0019636B"/>
    <w:rsid w:val="001A2248"/>
    <w:rsid w:val="001A5A4D"/>
    <w:rsid w:val="001B18CB"/>
    <w:rsid w:val="001B1F8D"/>
    <w:rsid w:val="001B4ACC"/>
    <w:rsid w:val="001B7A92"/>
    <w:rsid w:val="001D2726"/>
    <w:rsid w:val="001D6C68"/>
    <w:rsid w:val="001E18A8"/>
    <w:rsid w:val="001E61CC"/>
    <w:rsid w:val="001F099F"/>
    <w:rsid w:val="001F0E49"/>
    <w:rsid w:val="001F233B"/>
    <w:rsid w:val="002014F0"/>
    <w:rsid w:val="00210060"/>
    <w:rsid w:val="0021041B"/>
    <w:rsid w:val="002162B8"/>
    <w:rsid w:val="0022047C"/>
    <w:rsid w:val="00231776"/>
    <w:rsid w:val="00234AE5"/>
    <w:rsid w:val="00235005"/>
    <w:rsid w:val="002500F4"/>
    <w:rsid w:val="00260A80"/>
    <w:rsid w:val="002744DE"/>
    <w:rsid w:val="0028262B"/>
    <w:rsid w:val="00286020"/>
    <w:rsid w:val="002B6B7C"/>
    <w:rsid w:val="002C0171"/>
    <w:rsid w:val="002C760A"/>
    <w:rsid w:val="002D63FE"/>
    <w:rsid w:val="002E3DB5"/>
    <w:rsid w:val="002E5CC7"/>
    <w:rsid w:val="002E70B8"/>
    <w:rsid w:val="002F4978"/>
    <w:rsid w:val="003017C1"/>
    <w:rsid w:val="00301A4D"/>
    <w:rsid w:val="003103FA"/>
    <w:rsid w:val="00312CFE"/>
    <w:rsid w:val="003142B4"/>
    <w:rsid w:val="0031599B"/>
    <w:rsid w:val="00316CAA"/>
    <w:rsid w:val="00316D06"/>
    <w:rsid w:val="00317D4B"/>
    <w:rsid w:val="0032463A"/>
    <w:rsid w:val="00342B7E"/>
    <w:rsid w:val="0034447D"/>
    <w:rsid w:val="00345816"/>
    <w:rsid w:val="00352CC1"/>
    <w:rsid w:val="003535E5"/>
    <w:rsid w:val="00353CE5"/>
    <w:rsid w:val="00356D6A"/>
    <w:rsid w:val="00371159"/>
    <w:rsid w:val="003804C4"/>
    <w:rsid w:val="0038603F"/>
    <w:rsid w:val="00390100"/>
    <w:rsid w:val="00392501"/>
    <w:rsid w:val="00397B13"/>
    <w:rsid w:val="003B1264"/>
    <w:rsid w:val="003B5437"/>
    <w:rsid w:val="003C557C"/>
    <w:rsid w:val="003D181E"/>
    <w:rsid w:val="003E00F9"/>
    <w:rsid w:val="003E594D"/>
    <w:rsid w:val="003F15EC"/>
    <w:rsid w:val="003F3252"/>
    <w:rsid w:val="003F389E"/>
    <w:rsid w:val="003F47AC"/>
    <w:rsid w:val="00402719"/>
    <w:rsid w:val="00402C74"/>
    <w:rsid w:val="0040320D"/>
    <w:rsid w:val="00404C89"/>
    <w:rsid w:val="004051F9"/>
    <w:rsid w:val="0041505E"/>
    <w:rsid w:val="00421DE1"/>
    <w:rsid w:val="00422233"/>
    <w:rsid w:val="00423319"/>
    <w:rsid w:val="00424C87"/>
    <w:rsid w:val="004349D8"/>
    <w:rsid w:val="00440BFD"/>
    <w:rsid w:val="004417AA"/>
    <w:rsid w:val="00447A56"/>
    <w:rsid w:val="00461C9D"/>
    <w:rsid w:val="004650B5"/>
    <w:rsid w:val="00465EFE"/>
    <w:rsid w:val="00475505"/>
    <w:rsid w:val="0047600B"/>
    <w:rsid w:val="004922F0"/>
    <w:rsid w:val="00493655"/>
    <w:rsid w:val="004A45CA"/>
    <w:rsid w:val="004A69EB"/>
    <w:rsid w:val="004C64DD"/>
    <w:rsid w:val="004D4FC7"/>
    <w:rsid w:val="004E09A2"/>
    <w:rsid w:val="004E53F6"/>
    <w:rsid w:val="004F17EE"/>
    <w:rsid w:val="00500337"/>
    <w:rsid w:val="00520D19"/>
    <w:rsid w:val="00523A5F"/>
    <w:rsid w:val="00530385"/>
    <w:rsid w:val="00540C90"/>
    <w:rsid w:val="00541788"/>
    <w:rsid w:val="00546551"/>
    <w:rsid w:val="0055041F"/>
    <w:rsid w:val="00554468"/>
    <w:rsid w:val="005573FB"/>
    <w:rsid w:val="00570E9B"/>
    <w:rsid w:val="00571274"/>
    <w:rsid w:val="00582774"/>
    <w:rsid w:val="00584E12"/>
    <w:rsid w:val="005871A0"/>
    <w:rsid w:val="00596217"/>
    <w:rsid w:val="005A096A"/>
    <w:rsid w:val="005A1238"/>
    <w:rsid w:val="005A68EB"/>
    <w:rsid w:val="005B3CBD"/>
    <w:rsid w:val="005B4FE8"/>
    <w:rsid w:val="005C16A3"/>
    <w:rsid w:val="005C28A1"/>
    <w:rsid w:val="005C4238"/>
    <w:rsid w:val="005D2275"/>
    <w:rsid w:val="005D322E"/>
    <w:rsid w:val="005E7C1E"/>
    <w:rsid w:val="005F3A37"/>
    <w:rsid w:val="005F4D1E"/>
    <w:rsid w:val="005F64B9"/>
    <w:rsid w:val="00601030"/>
    <w:rsid w:val="00601F33"/>
    <w:rsid w:val="00606D3C"/>
    <w:rsid w:val="00610AED"/>
    <w:rsid w:val="00620618"/>
    <w:rsid w:val="00620AF2"/>
    <w:rsid w:val="006229ED"/>
    <w:rsid w:val="006339BC"/>
    <w:rsid w:val="00641A47"/>
    <w:rsid w:val="0066747E"/>
    <w:rsid w:val="00672F6D"/>
    <w:rsid w:val="006753DC"/>
    <w:rsid w:val="006758C1"/>
    <w:rsid w:val="00676CE2"/>
    <w:rsid w:val="00690142"/>
    <w:rsid w:val="006912A1"/>
    <w:rsid w:val="00691C59"/>
    <w:rsid w:val="00694699"/>
    <w:rsid w:val="0069695A"/>
    <w:rsid w:val="00696C5C"/>
    <w:rsid w:val="00696F7C"/>
    <w:rsid w:val="006A0A9F"/>
    <w:rsid w:val="006B1F51"/>
    <w:rsid w:val="006B2709"/>
    <w:rsid w:val="006B5915"/>
    <w:rsid w:val="006C1CA6"/>
    <w:rsid w:val="006C70A3"/>
    <w:rsid w:val="006D3A2D"/>
    <w:rsid w:val="006D6EAC"/>
    <w:rsid w:val="006E2F0E"/>
    <w:rsid w:val="006E7593"/>
    <w:rsid w:val="006F273A"/>
    <w:rsid w:val="006F7F26"/>
    <w:rsid w:val="0070504B"/>
    <w:rsid w:val="00710E7D"/>
    <w:rsid w:val="00713718"/>
    <w:rsid w:val="007173C6"/>
    <w:rsid w:val="00735E4C"/>
    <w:rsid w:val="00754581"/>
    <w:rsid w:val="007552B7"/>
    <w:rsid w:val="00755641"/>
    <w:rsid w:val="00764E10"/>
    <w:rsid w:val="00765A46"/>
    <w:rsid w:val="0077399C"/>
    <w:rsid w:val="0077459E"/>
    <w:rsid w:val="007824B0"/>
    <w:rsid w:val="00790B05"/>
    <w:rsid w:val="007925C0"/>
    <w:rsid w:val="00793145"/>
    <w:rsid w:val="00795882"/>
    <w:rsid w:val="00795F51"/>
    <w:rsid w:val="007B43ED"/>
    <w:rsid w:val="007B4F0C"/>
    <w:rsid w:val="007C0339"/>
    <w:rsid w:val="007C479C"/>
    <w:rsid w:val="007C51BA"/>
    <w:rsid w:val="007C5EAD"/>
    <w:rsid w:val="007D7CA9"/>
    <w:rsid w:val="007E3384"/>
    <w:rsid w:val="007F2910"/>
    <w:rsid w:val="00805A63"/>
    <w:rsid w:val="00810D34"/>
    <w:rsid w:val="00822A6B"/>
    <w:rsid w:val="00831E01"/>
    <w:rsid w:val="008327B2"/>
    <w:rsid w:val="00836AF1"/>
    <w:rsid w:val="0084064C"/>
    <w:rsid w:val="0085045F"/>
    <w:rsid w:val="00856BDF"/>
    <w:rsid w:val="00857940"/>
    <w:rsid w:val="00860B67"/>
    <w:rsid w:val="00867381"/>
    <w:rsid w:val="008714EF"/>
    <w:rsid w:val="008739CD"/>
    <w:rsid w:val="00874089"/>
    <w:rsid w:val="008809FF"/>
    <w:rsid w:val="0089642E"/>
    <w:rsid w:val="00896A8B"/>
    <w:rsid w:val="008A09DD"/>
    <w:rsid w:val="008A6650"/>
    <w:rsid w:val="008A7E02"/>
    <w:rsid w:val="008C1255"/>
    <w:rsid w:val="008C1B54"/>
    <w:rsid w:val="008C48A2"/>
    <w:rsid w:val="008C5DB1"/>
    <w:rsid w:val="008D0811"/>
    <w:rsid w:val="008D21CF"/>
    <w:rsid w:val="008D58F6"/>
    <w:rsid w:val="008E138A"/>
    <w:rsid w:val="008E68A2"/>
    <w:rsid w:val="008E6FD9"/>
    <w:rsid w:val="008F1775"/>
    <w:rsid w:val="008F2C82"/>
    <w:rsid w:val="008F3AE2"/>
    <w:rsid w:val="009001D0"/>
    <w:rsid w:val="0090628C"/>
    <w:rsid w:val="009113F8"/>
    <w:rsid w:val="00915240"/>
    <w:rsid w:val="009152D3"/>
    <w:rsid w:val="00922AFD"/>
    <w:rsid w:val="00925F8B"/>
    <w:rsid w:val="009357DF"/>
    <w:rsid w:val="009515A7"/>
    <w:rsid w:val="00953F61"/>
    <w:rsid w:val="00960D79"/>
    <w:rsid w:val="00961AAF"/>
    <w:rsid w:val="00963B39"/>
    <w:rsid w:val="0096618E"/>
    <w:rsid w:val="00983463"/>
    <w:rsid w:val="009A515E"/>
    <w:rsid w:val="009A7CA5"/>
    <w:rsid w:val="009A7CAA"/>
    <w:rsid w:val="009B7418"/>
    <w:rsid w:val="009C31BE"/>
    <w:rsid w:val="009C5FA2"/>
    <w:rsid w:val="009C6021"/>
    <w:rsid w:val="009C6F13"/>
    <w:rsid w:val="009C7CEA"/>
    <w:rsid w:val="009D0D07"/>
    <w:rsid w:val="009D6C09"/>
    <w:rsid w:val="009E22EE"/>
    <w:rsid w:val="009E2B30"/>
    <w:rsid w:val="009F5CE4"/>
    <w:rsid w:val="00A043B5"/>
    <w:rsid w:val="00A13A6C"/>
    <w:rsid w:val="00A356C6"/>
    <w:rsid w:val="00A42DBE"/>
    <w:rsid w:val="00A442CD"/>
    <w:rsid w:val="00A56373"/>
    <w:rsid w:val="00A6288B"/>
    <w:rsid w:val="00A67E86"/>
    <w:rsid w:val="00A71FFB"/>
    <w:rsid w:val="00A94126"/>
    <w:rsid w:val="00AA08F2"/>
    <w:rsid w:val="00AA0B6C"/>
    <w:rsid w:val="00AA1091"/>
    <w:rsid w:val="00AA2486"/>
    <w:rsid w:val="00AA5BB5"/>
    <w:rsid w:val="00AB5B31"/>
    <w:rsid w:val="00AC4309"/>
    <w:rsid w:val="00AD0EB2"/>
    <w:rsid w:val="00AD4550"/>
    <w:rsid w:val="00AD5FB4"/>
    <w:rsid w:val="00AD6A8B"/>
    <w:rsid w:val="00AE01F7"/>
    <w:rsid w:val="00AE0C65"/>
    <w:rsid w:val="00AF52CC"/>
    <w:rsid w:val="00AF72E0"/>
    <w:rsid w:val="00B042D3"/>
    <w:rsid w:val="00B04EFC"/>
    <w:rsid w:val="00B07311"/>
    <w:rsid w:val="00B0780A"/>
    <w:rsid w:val="00B11348"/>
    <w:rsid w:val="00B11C5D"/>
    <w:rsid w:val="00B1503A"/>
    <w:rsid w:val="00B224B7"/>
    <w:rsid w:val="00B33A69"/>
    <w:rsid w:val="00B4222B"/>
    <w:rsid w:val="00B42D39"/>
    <w:rsid w:val="00B5063E"/>
    <w:rsid w:val="00B52ADD"/>
    <w:rsid w:val="00B53A2A"/>
    <w:rsid w:val="00B568BF"/>
    <w:rsid w:val="00B641CB"/>
    <w:rsid w:val="00B65FC9"/>
    <w:rsid w:val="00B7265D"/>
    <w:rsid w:val="00B7573D"/>
    <w:rsid w:val="00B81494"/>
    <w:rsid w:val="00B81E0A"/>
    <w:rsid w:val="00B9109A"/>
    <w:rsid w:val="00B93765"/>
    <w:rsid w:val="00B94BE1"/>
    <w:rsid w:val="00BA30FB"/>
    <w:rsid w:val="00BA3953"/>
    <w:rsid w:val="00BB635A"/>
    <w:rsid w:val="00BC74CB"/>
    <w:rsid w:val="00BD29D7"/>
    <w:rsid w:val="00BD4179"/>
    <w:rsid w:val="00BE250A"/>
    <w:rsid w:val="00BE251B"/>
    <w:rsid w:val="00BE3B07"/>
    <w:rsid w:val="00BF00F0"/>
    <w:rsid w:val="00BF0406"/>
    <w:rsid w:val="00BF43A2"/>
    <w:rsid w:val="00C000C3"/>
    <w:rsid w:val="00C05752"/>
    <w:rsid w:val="00C072BA"/>
    <w:rsid w:val="00C11EC1"/>
    <w:rsid w:val="00C20E01"/>
    <w:rsid w:val="00C2588A"/>
    <w:rsid w:val="00C37697"/>
    <w:rsid w:val="00C376D9"/>
    <w:rsid w:val="00C43A26"/>
    <w:rsid w:val="00C44AF7"/>
    <w:rsid w:val="00C57D51"/>
    <w:rsid w:val="00C60D63"/>
    <w:rsid w:val="00C7625F"/>
    <w:rsid w:val="00C85771"/>
    <w:rsid w:val="00C91622"/>
    <w:rsid w:val="00C916E2"/>
    <w:rsid w:val="00CA1555"/>
    <w:rsid w:val="00CB0817"/>
    <w:rsid w:val="00CB36C5"/>
    <w:rsid w:val="00CC530E"/>
    <w:rsid w:val="00CE4908"/>
    <w:rsid w:val="00CE4C4C"/>
    <w:rsid w:val="00CE5134"/>
    <w:rsid w:val="00CF3707"/>
    <w:rsid w:val="00D038A2"/>
    <w:rsid w:val="00D05531"/>
    <w:rsid w:val="00D13930"/>
    <w:rsid w:val="00D2302E"/>
    <w:rsid w:val="00D2319C"/>
    <w:rsid w:val="00D24080"/>
    <w:rsid w:val="00D2547A"/>
    <w:rsid w:val="00D318C2"/>
    <w:rsid w:val="00D3220E"/>
    <w:rsid w:val="00D350A3"/>
    <w:rsid w:val="00D50B3B"/>
    <w:rsid w:val="00D5596D"/>
    <w:rsid w:val="00D56245"/>
    <w:rsid w:val="00D62410"/>
    <w:rsid w:val="00D72826"/>
    <w:rsid w:val="00D73CD0"/>
    <w:rsid w:val="00D74B0B"/>
    <w:rsid w:val="00D779F2"/>
    <w:rsid w:val="00D8501E"/>
    <w:rsid w:val="00D8517C"/>
    <w:rsid w:val="00D8575C"/>
    <w:rsid w:val="00D94C2D"/>
    <w:rsid w:val="00D94CDB"/>
    <w:rsid w:val="00DB3436"/>
    <w:rsid w:val="00DC3974"/>
    <w:rsid w:val="00DD15F1"/>
    <w:rsid w:val="00DD3ADD"/>
    <w:rsid w:val="00DD557C"/>
    <w:rsid w:val="00DE026B"/>
    <w:rsid w:val="00DE3F6F"/>
    <w:rsid w:val="00DE7C7F"/>
    <w:rsid w:val="00E0065D"/>
    <w:rsid w:val="00E01EA7"/>
    <w:rsid w:val="00E02219"/>
    <w:rsid w:val="00E07AE1"/>
    <w:rsid w:val="00E10FFD"/>
    <w:rsid w:val="00E12EB9"/>
    <w:rsid w:val="00E22D29"/>
    <w:rsid w:val="00E25ADD"/>
    <w:rsid w:val="00E306A5"/>
    <w:rsid w:val="00E30914"/>
    <w:rsid w:val="00E34ADD"/>
    <w:rsid w:val="00E41EF9"/>
    <w:rsid w:val="00E44082"/>
    <w:rsid w:val="00E529C4"/>
    <w:rsid w:val="00E54DCD"/>
    <w:rsid w:val="00E55A8E"/>
    <w:rsid w:val="00E60782"/>
    <w:rsid w:val="00E61B04"/>
    <w:rsid w:val="00E72F0B"/>
    <w:rsid w:val="00E7455E"/>
    <w:rsid w:val="00E74F2E"/>
    <w:rsid w:val="00E75750"/>
    <w:rsid w:val="00E77EBD"/>
    <w:rsid w:val="00E835B4"/>
    <w:rsid w:val="00E85201"/>
    <w:rsid w:val="00E9329E"/>
    <w:rsid w:val="00EA2455"/>
    <w:rsid w:val="00EB015C"/>
    <w:rsid w:val="00EB0F10"/>
    <w:rsid w:val="00EB4695"/>
    <w:rsid w:val="00EB4720"/>
    <w:rsid w:val="00EB770D"/>
    <w:rsid w:val="00EC28BF"/>
    <w:rsid w:val="00EC442B"/>
    <w:rsid w:val="00EE1A05"/>
    <w:rsid w:val="00EE2EC5"/>
    <w:rsid w:val="00EE3495"/>
    <w:rsid w:val="00EE3F69"/>
    <w:rsid w:val="00EE4623"/>
    <w:rsid w:val="00EE6086"/>
    <w:rsid w:val="00EE7FB5"/>
    <w:rsid w:val="00EF2582"/>
    <w:rsid w:val="00EF4408"/>
    <w:rsid w:val="00F06D5A"/>
    <w:rsid w:val="00F1480B"/>
    <w:rsid w:val="00F20E82"/>
    <w:rsid w:val="00F20EEF"/>
    <w:rsid w:val="00F23F06"/>
    <w:rsid w:val="00F30ECE"/>
    <w:rsid w:val="00F3728A"/>
    <w:rsid w:val="00F4387C"/>
    <w:rsid w:val="00F447FA"/>
    <w:rsid w:val="00F4598E"/>
    <w:rsid w:val="00F51DDD"/>
    <w:rsid w:val="00F53FA6"/>
    <w:rsid w:val="00F60C29"/>
    <w:rsid w:val="00F60FD0"/>
    <w:rsid w:val="00F64647"/>
    <w:rsid w:val="00F663EE"/>
    <w:rsid w:val="00F7599C"/>
    <w:rsid w:val="00F76446"/>
    <w:rsid w:val="00F8751A"/>
    <w:rsid w:val="00F954B0"/>
    <w:rsid w:val="00F960A2"/>
    <w:rsid w:val="00FA57EF"/>
    <w:rsid w:val="00FB2DC1"/>
    <w:rsid w:val="00FB5B79"/>
    <w:rsid w:val="00FB6179"/>
    <w:rsid w:val="00FB6334"/>
    <w:rsid w:val="00FB6DE8"/>
    <w:rsid w:val="00FD32FC"/>
    <w:rsid w:val="00FE117F"/>
    <w:rsid w:val="00FE36AC"/>
    <w:rsid w:val="00FE66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919A10"/>
  <w15:chartTrackingRefBased/>
  <w15:docId w15:val="{2ADB152C-7D91-4842-AEC6-B0EA185CA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6288B"/>
    <w:pPr>
      <w:spacing w:after="0" w:line="240" w:lineRule="auto"/>
    </w:pPr>
    <w:rPr>
      <w:kern w:val="2"/>
      <w14:ligatures w14:val="standardContextual"/>
    </w:rPr>
  </w:style>
  <w:style w:type="paragraph" w:styleId="Heading1">
    <w:name w:val="heading 1"/>
    <w:basedOn w:val="Normal"/>
    <w:next w:val="Normal"/>
    <w:link w:val="Heading1Char"/>
    <w:uiPriority w:val="9"/>
    <w:qFormat/>
    <w:rsid w:val="00B4222B"/>
    <w:pPr>
      <w:keepNext/>
      <w:keepLines/>
      <w:spacing w:before="240"/>
      <w:outlineLvl w:val="0"/>
    </w:pPr>
    <w:rPr>
      <w:rFonts w:eastAsiaTheme="majorEastAsia" w:cstheme="majorBidi"/>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596D"/>
    <w:pPr>
      <w:ind w:left="720"/>
      <w:contextualSpacing/>
    </w:pPr>
  </w:style>
  <w:style w:type="character" w:styleId="CommentReference">
    <w:name w:val="annotation reference"/>
    <w:basedOn w:val="DefaultParagraphFont"/>
    <w:uiPriority w:val="99"/>
    <w:semiHidden/>
    <w:unhideWhenUsed/>
    <w:rsid w:val="00D5596D"/>
    <w:rPr>
      <w:sz w:val="16"/>
      <w:szCs w:val="16"/>
    </w:rPr>
  </w:style>
  <w:style w:type="paragraph" w:styleId="CommentText">
    <w:name w:val="annotation text"/>
    <w:basedOn w:val="Normal"/>
    <w:link w:val="CommentTextChar"/>
    <w:uiPriority w:val="99"/>
    <w:unhideWhenUsed/>
    <w:rsid w:val="00D5596D"/>
    <w:rPr>
      <w:sz w:val="20"/>
      <w:szCs w:val="20"/>
    </w:rPr>
  </w:style>
  <w:style w:type="character" w:customStyle="1" w:styleId="CommentTextChar">
    <w:name w:val="Comment Text Char"/>
    <w:basedOn w:val="DefaultParagraphFont"/>
    <w:link w:val="CommentText"/>
    <w:uiPriority w:val="99"/>
    <w:rsid w:val="00D5596D"/>
    <w:rPr>
      <w:kern w:val="2"/>
      <w:sz w:val="20"/>
      <w:szCs w:val="20"/>
      <w14:ligatures w14:val="standardContextual"/>
    </w:rPr>
  </w:style>
  <w:style w:type="paragraph" w:styleId="BalloonText">
    <w:name w:val="Balloon Text"/>
    <w:basedOn w:val="Normal"/>
    <w:link w:val="BalloonTextChar"/>
    <w:uiPriority w:val="99"/>
    <w:semiHidden/>
    <w:unhideWhenUsed/>
    <w:rsid w:val="00D5596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596D"/>
    <w:rPr>
      <w:rFonts w:ascii="Segoe UI" w:hAnsi="Segoe UI" w:cs="Segoe UI"/>
      <w:kern w:val="2"/>
      <w:sz w:val="18"/>
      <w:szCs w:val="18"/>
      <w14:ligatures w14:val="standardContextual"/>
    </w:rPr>
  </w:style>
  <w:style w:type="paragraph" w:styleId="Header">
    <w:name w:val="header"/>
    <w:basedOn w:val="Normal"/>
    <w:link w:val="HeaderChar"/>
    <w:uiPriority w:val="99"/>
    <w:unhideWhenUsed/>
    <w:rsid w:val="00F663EE"/>
    <w:pPr>
      <w:tabs>
        <w:tab w:val="center" w:pos="4680"/>
        <w:tab w:val="right" w:pos="9360"/>
      </w:tabs>
    </w:pPr>
  </w:style>
  <w:style w:type="character" w:customStyle="1" w:styleId="HeaderChar">
    <w:name w:val="Header Char"/>
    <w:basedOn w:val="DefaultParagraphFont"/>
    <w:link w:val="Header"/>
    <w:uiPriority w:val="99"/>
    <w:rsid w:val="00F663EE"/>
    <w:rPr>
      <w:kern w:val="2"/>
      <w14:ligatures w14:val="standardContextual"/>
    </w:rPr>
  </w:style>
  <w:style w:type="paragraph" w:styleId="Footer">
    <w:name w:val="footer"/>
    <w:basedOn w:val="Normal"/>
    <w:link w:val="FooterChar"/>
    <w:uiPriority w:val="99"/>
    <w:unhideWhenUsed/>
    <w:rsid w:val="00F663EE"/>
    <w:pPr>
      <w:tabs>
        <w:tab w:val="center" w:pos="4680"/>
        <w:tab w:val="right" w:pos="9360"/>
      </w:tabs>
    </w:pPr>
  </w:style>
  <w:style w:type="character" w:customStyle="1" w:styleId="FooterChar">
    <w:name w:val="Footer Char"/>
    <w:basedOn w:val="DefaultParagraphFont"/>
    <w:link w:val="Footer"/>
    <w:uiPriority w:val="99"/>
    <w:rsid w:val="00F663EE"/>
    <w:rPr>
      <w:kern w:val="2"/>
      <w14:ligatures w14:val="standardContextual"/>
    </w:rPr>
  </w:style>
  <w:style w:type="character" w:styleId="Strong">
    <w:name w:val="Strong"/>
    <w:basedOn w:val="DefaultParagraphFont"/>
    <w:uiPriority w:val="22"/>
    <w:qFormat/>
    <w:rsid w:val="0019636B"/>
    <w:rPr>
      <w:b/>
      <w:bCs/>
      <w:sz w:val="28"/>
    </w:rPr>
  </w:style>
  <w:style w:type="character" w:customStyle="1" w:styleId="Heading1Char">
    <w:name w:val="Heading 1 Char"/>
    <w:basedOn w:val="DefaultParagraphFont"/>
    <w:link w:val="Heading1"/>
    <w:uiPriority w:val="9"/>
    <w:rsid w:val="00B4222B"/>
    <w:rPr>
      <w:rFonts w:eastAsiaTheme="majorEastAsia" w:cstheme="majorBidi"/>
      <w:kern w:val="2"/>
      <w:sz w:val="32"/>
      <w:szCs w:val="3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3423</Words>
  <Characters>18454</Characters>
  <Application>Microsoft Office Word</Application>
  <DocSecurity>0</DocSecurity>
  <Lines>512</Lines>
  <Paragraphs>235</Paragraphs>
  <ScaleCrop>false</ScaleCrop>
  <HeadingPairs>
    <vt:vector size="2" baseType="variant">
      <vt:variant>
        <vt:lpstr>Title</vt:lpstr>
      </vt:variant>
      <vt:variant>
        <vt:i4>1</vt:i4>
      </vt:variant>
    </vt:vector>
  </HeadingPairs>
  <TitlesOfParts>
    <vt:vector size="1" baseType="lpstr">
      <vt:lpstr/>
    </vt:vector>
  </TitlesOfParts>
  <Company>South Puget Sound Community College</Company>
  <LinksUpToDate>false</LinksUpToDate>
  <CharactersWithSpaces>21642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Kinzey Cannon</dc:creator>
  <cp:keywords/>
  <dc:description/>
  <cp:lastModifiedBy>Kinzey Cannon</cp:lastModifiedBy>
  <cp:revision>2</cp:revision>
  <cp:lastPrinted>2026-03-20T19:33:00Z</cp:lastPrinted>
  <dcterms:created xsi:type="dcterms:W3CDTF">2026-03-20T22:28:00Z</dcterms:created>
  <dcterms:modified xsi:type="dcterms:W3CDTF">2026-03-20T22:28:00Z</dcterms:modified>
</cp:coreProperties>
</file>